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0529" w14:textId="77777777" w:rsidR="00E52E21" w:rsidRPr="00844CB2" w:rsidRDefault="006C5CAC" w:rsidP="006C5CAC">
      <w:pPr>
        <w:tabs>
          <w:tab w:val="left" w:pos="6931"/>
        </w:tabs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  <w:r>
        <w:rPr>
          <w:b/>
          <w:i/>
          <w:color w:val="330066"/>
          <w:sz w:val="24"/>
          <w:szCs w:val="24"/>
        </w:rPr>
        <w:tab/>
      </w:r>
    </w:p>
    <w:p w14:paraId="45F8DE25" w14:textId="77777777" w:rsidR="00551FC9" w:rsidRPr="00844CB2" w:rsidRDefault="00E52E21" w:rsidP="00551FC9">
      <w:pPr>
        <w:rPr>
          <w:i/>
          <w:color w:val="330066"/>
          <w:sz w:val="24"/>
          <w:szCs w:val="24"/>
        </w:rPr>
      </w:pPr>
      <w:r w:rsidRPr="00844CB2">
        <w:rPr>
          <w:b/>
          <w:i/>
          <w:color w:val="330066"/>
          <w:sz w:val="24"/>
          <w:szCs w:val="24"/>
        </w:rPr>
        <w:t>Inleiding</w:t>
      </w:r>
    </w:p>
    <w:p w14:paraId="776F0283" w14:textId="77777777" w:rsidR="00320CAC" w:rsidRPr="00320CAC" w:rsidRDefault="00320CAC" w:rsidP="00320CAC">
      <w:pPr>
        <w:rPr>
          <w:b/>
          <w:i/>
          <w:color w:val="330066"/>
          <w:sz w:val="24"/>
          <w:szCs w:val="24"/>
        </w:rPr>
      </w:pPr>
      <w:r w:rsidRPr="00320CAC">
        <w:rPr>
          <w:b/>
          <w:i/>
          <w:color w:val="330066"/>
          <w:sz w:val="24"/>
          <w:szCs w:val="24"/>
        </w:rPr>
        <w:t>Waarom vult u dit formulier in?</w:t>
      </w:r>
    </w:p>
    <w:p w14:paraId="78C049F5" w14:textId="77777777" w:rsidR="0004718C" w:rsidRDefault="009038CE" w:rsidP="00320CAC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>Via dit formulier meldt u het aftreden van een</w:t>
      </w:r>
      <w:r w:rsidR="003E41D9">
        <w:rPr>
          <w:i/>
          <w:color w:val="330066"/>
          <w:sz w:val="24"/>
          <w:szCs w:val="24"/>
        </w:rPr>
        <w:t xml:space="preserve">: </w:t>
      </w:r>
    </w:p>
    <w:p w14:paraId="034D5812" w14:textId="194FAD74" w:rsidR="0004718C" w:rsidRDefault="00D90558" w:rsidP="00320CAC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>a)</w:t>
      </w:r>
      <w:r w:rsidR="009038CE">
        <w:rPr>
          <w:i/>
          <w:color w:val="330066"/>
          <w:sz w:val="24"/>
          <w:szCs w:val="24"/>
        </w:rPr>
        <w:t xml:space="preserve"> beleidsbepaler</w:t>
      </w:r>
      <w:r w:rsidR="00320CAC" w:rsidRPr="00320CAC">
        <w:rPr>
          <w:i/>
          <w:color w:val="330066"/>
          <w:sz w:val="24"/>
          <w:szCs w:val="24"/>
        </w:rPr>
        <w:t xml:space="preserve"> </w:t>
      </w:r>
      <w:r w:rsidR="00C433B6" w:rsidRPr="00320CAC">
        <w:rPr>
          <w:i/>
          <w:color w:val="330066"/>
          <w:sz w:val="24"/>
          <w:szCs w:val="24"/>
        </w:rPr>
        <w:t xml:space="preserve">van </w:t>
      </w:r>
      <w:r w:rsidR="00011BD6">
        <w:rPr>
          <w:i/>
          <w:color w:val="330066"/>
          <w:sz w:val="24"/>
          <w:szCs w:val="24"/>
        </w:rPr>
        <w:t xml:space="preserve">een </w:t>
      </w:r>
      <w:r w:rsidR="00C433B6">
        <w:rPr>
          <w:i/>
          <w:color w:val="330066"/>
          <w:sz w:val="24"/>
          <w:szCs w:val="24"/>
        </w:rPr>
        <w:t>OOB-</w:t>
      </w:r>
      <w:r w:rsidR="00C433B6" w:rsidRPr="00320CAC">
        <w:rPr>
          <w:i/>
          <w:color w:val="330066"/>
          <w:sz w:val="24"/>
          <w:szCs w:val="24"/>
        </w:rPr>
        <w:t xml:space="preserve">accountantsorganisatie </w:t>
      </w:r>
      <w:r w:rsidR="00C433B6">
        <w:rPr>
          <w:i/>
          <w:color w:val="330066"/>
          <w:sz w:val="24"/>
          <w:szCs w:val="24"/>
        </w:rPr>
        <w:t>(co</w:t>
      </w:r>
      <w:r w:rsidR="0004718C">
        <w:rPr>
          <w:i/>
          <w:color w:val="330066"/>
          <w:sz w:val="24"/>
          <w:szCs w:val="24"/>
        </w:rPr>
        <w:t>llectief I);</w:t>
      </w:r>
      <w:r w:rsidR="00284A32">
        <w:rPr>
          <w:i/>
          <w:color w:val="330066"/>
          <w:sz w:val="24"/>
          <w:szCs w:val="24"/>
        </w:rPr>
        <w:br/>
      </w:r>
      <w:r>
        <w:rPr>
          <w:i/>
          <w:color w:val="330066"/>
          <w:sz w:val="24"/>
          <w:szCs w:val="24"/>
        </w:rPr>
        <w:t>b)</w:t>
      </w:r>
      <w:r w:rsidR="009038CE">
        <w:rPr>
          <w:i/>
          <w:color w:val="330066"/>
          <w:sz w:val="24"/>
          <w:szCs w:val="24"/>
        </w:rPr>
        <w:t xml:space="preserve"> beleidsbepaler</w:t>
      </w:r>
      <w:r w:rsidR="00C433B6" w:rsidRPr="00AE2D42">
        <w:rPr>
          <w:i/>
          <w:color w:val="330066"/>
          <w:sz w:val="24"/>
          <w:szCs w:val="24"/>
        </w:rPr>
        <w:t xml:space="preserve"> van</w:t>
      </w:r>
      <w:r w:rsidR="00011BD6">
        <w:rPr>
          <w:i/>
          <w:color w:val="330066"/>
          <w:sz w:val="24"/>
          <w:szCs w:val="24"/>
        </w:rPr>
        <w:t xml:space="preserve"> het</w:t>
      </w:r>
      <w:r w:rsidR="00C433B6" w:rsidRPr="00AE2D42">
        <w:rPr>
          <w:i/>
          <w:color w:val="330066"/>
          <w:sz w:val="24"/>
          <w:szCs w:val="24"/>
        </w:rPr>
        <w:t xml:space="preserve"> </w:t>
      </w:r>
      <w:r w:rsidR="00C433B6">
        <w:rPr>
          <w:i/>
          <w:color w:val="330066"/>
          <w:sz w:val="24"/>
          <w:szCs w:val="24"/>
        </w:rPr>
        <w:t>binnen het netwerk</w:t>
      </w:r>
      <w:r w:rsidR="00C433B6" w:rsidRPr="00AE2D42">
        <w:rPr>
          <w:i/>
          <w:color w:val="330066"/>
          <w:sz w:val="24"/>
          <w:szCs w:val="24"/>
        </w:rPr>
        <w:t xml:space="preserve"> hiërarchisch hoogste netwerkonderdeel in Nederland dat invloed uitoefent op het beleid van de accountantsorganisatie</w:t>
      </w:r>
      <w:r w:rsidR="00C433B6">
        <w:rPr>
          <w:i/>
          <w:color w:val="330066"/>
          <w:sz w:val="24"/>
          <w:szCs w:val="24"/>
        </w:rPr>
        <w:t xml:space="preserve"> (collectief II)</w:t>
      </w:r>
      <w:r w:rsidR="0004718C">
        <w:rPr>
          <w:i/>
          <w:color w:val="330066"/>
          <w:sz w:val="24"/>
          <w:szCs w:val="24"/>
        </w:rPr>
        <w:t>;</w:t>
      </w:r>
      <w:r w:rsidR="00C433B6">
        <w:rPr>
          <w:i/>
          <w:color w:val="330066"/>
          <w:sz w:val="24"/>
          <w:szCs w:val="24"/>
        </w:rPr>
        <w:t xml:space="preserve"> </w:t>
      </w:r>
      <w:r w:rsidR="00320CAC" w:rsidRPr="00320CAC">
        <w:rPr>
          <w:i/>
          <w:color w:val="330066"/>
          <w:sz w:val="24"/>
          <w:szCs w:val="24"/>
        </w:rPr>
        <w:t xml:space="preserve">en </w:t>
      </w:r>
      <w:r w:rsidR="00BA7688">
        <w:rPr>
          <w:i/>
          <w:color w:val="330066"/>
          <w:sz w:val="24"/>
          <w:szCs w:val="24"/>
        </w:rPr>
        <w:br/>
      </w:r>
      <w:r>
        <w:rPr>
          <w:i/>
          <w:color w:val="330066"/>
          <w:sz w:val="24"/>
          <w:szCs w:val="24"/>
        </w:rPr>
        <w:t xml:space="preserve">c) </w:t>
      </w:r>
      <w:r w:rsidR="00694FD1">
        <w:rPr>
          <w:i/>
          <w:color w:val="330066"/>
          <w:sz w:val="24"/>
          <w:szCs w:val="24"/>
        </w:rPr>
        <w:t>lid</w:t>
      </w:r>
      <w:r w:rsidR="00951B79">
        <w:rPr>
          <w:i/>
          <w:color w:val="330066"/>
          <w:sz w:val="24"/>
          <w:szCs w:val="24"/>
        </w:rPr>
        <w:t xml:space="preserve"> van het orgaan belast met het interne toezicht</w:t>
      </w:r>
      <w:r w:rsidR="00C433B6">
        <w:rPr>
          <w:i/>
          <w:color w:val="330066"/>
          <w:sz w:val="24"/>
          <w:szCs w:val="24"/>
        </w:rPr>
        <w:t xml:space="preserve"> op voornoemde beleidsbepalers (collectief III)</w:t>
      </w:r>
      <w:r w:rsidR="00320CAC" w:rsidRPr="00320CAC">
        <w:rPr>
          <w:i/>
          <w:color w:val="330066"/>
          <w:sz w:val="24"/>
          <w:szCs w:val="24"/>
        </w:rPr>
        <w:t>.</w:t>
      </w:r>
      <w:r w:rsidR="00ED2BC4">
        <w:rPr>
          <w:i/>
          <w:color w:val="330066"/>
          <w:sz w:val="24"/>
          <w:szCs w:val="24"/>
        </w:rPr>
        <w:t xml:space="preserve"> </w:t>
      </w:r>
    </w:p>
    <w:p w14:paraId="14AEF7C8" w14:textId="77777777" w:rsidR="00CF3E0D" w:rsidRPr="007E7666" w:rsidRDefault="00C72C6B" w:rsidP="00320CAC">
      <w:pPr>
        <w:rPr>
          <w:b/>
          <w:i/>
          <w:color w:val="330066"/>
          <w:sz w:val="24"/>
          <w:szCs w:val="24"/>
        </w:rPr>
      </w:pPr>
      <w:r>
        <w:rPr>
          <w:b/>
          <w:i/>
          <w:color w:val="330066"/>
          <w:sz w:val="24"/>
          <w:szCs w:val="24"/>
        </w:rPr>
        <w:t>I</w:t>
      </w:r>
      <w:r w:rsidR="007E7666" w:rsidRPr="007E7666">
        <w:rPr>
          <w:b/>
          <w:i/>
          <w:color w:val="330066"/>
          <w:sz w:val="24"/>
          <w:szCs w:val="24"/>
        </w:rPr>
        <w:t>nstructie</w:t>
      </w:r>
    </w:p>
    <w:p w14:paraId="17647B97" w14:textId="1EA4801E" w:rsidR="00694FD1" w:rsidRDefault="006B57BB" w:rsidP="003E41D9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>Via dit formulier kunt u een beleidsbepaler</w:t>
      </w:r>
      <w:r w:rsidR="00A141F1">
        <w:rPr>
          <w:i/>
          <w:color w:val="330066"/>
          <w:sz w:val="24"/>
          <w:szCs w:val="24"/>
        </w:rPr>
        <w:t xml:space="preserve"> </w:t>
      </w:r>
      <w:r>
        <w:rPr>
          <w:i/>
          <w:color w:val="330066"/>
          <w:sz w:val="24"/>
          <w:szCs w:val="24"/>
        </w:rPr>
        <w:t xml:space="preserve">van een OOB-accountantsorganisatie afmelden. </w:t>
      </w:r>
      <w:r w:rsidR="00A141F1">
        <w:rPr>
          <w:i/>
          <w:color w:val="330066"/>
          <w:sz w:val="24"/>
          <w:szCs w:val="24"/>
        </w:rPr>
        <w:t xml:space="preserve">U dient bij de </w:t>
      </w:r>
      <w:r w:rsidR="003E41D9">
        <w:rPr>
          <w:i/>
          <w:color w:val="330066"/>
          <w:sz w:val="24"/>
          <w:szCs w:val="24"/>
        </w:rPr>
        <w:t xml:space="preserve">afmelding </w:t>
      </w:r>
      <w:r w:rsidR="00091773">
        <w:rPr>
          <w:i/>
          <w:color w:val="330066"/>
          <w:sz w:val="24"/>
          <w:szCs w:val="24"/>
        </w:rPr>
        <w:t>van een</w:t>
      </w:r>
      <w:r>
        <w:rPr>
          <w:i/>
          <w:color w:val="330066"/>
          <w:sz w:val="24"/>
          <w:szCs w:val="24"/>
        </w:rPr>
        <w:t xml:space="preserve"> beleidsbepaler </w:t>
      </w:r>
      <w:r w:rsidR="00A141F1">
        <w:rPr>
          <w:i/>
          <w:color w:val="330066"/>
          <w:sz w:val="24"/>
          <w:szCs w:val="24"/>
        </w:rPr>
        <w:t xml:space="preserve">aan te geven voor welk collectief en per welke datum deze afmelding </w:t>
      </w:r>
      <w:r w:rsidR="003E41D9">
        <w:rPr>
          <w:i/>
          <w:color w:val="330066"/>
          <w:sz w:val="24"/>
          <w:szCs w:val="24"/>
        </w:rPr>
        <w:t xml:space="preserve">geldt. </w:t>
      </w:r>
      <w:r w:rsidR="00694FD1">
        <w:rPr>
          <w:i/>
          <w:color w:val="330066"/>
          <w:sz w:val="24"/>
          <w:szCs w:val="24"/>
        </w:rPr>
        <w:t xml:space="preserve">Daarnaast dient u aan te geven of deze beleidsbepaler wordt vervangen door een nieuwe beleidsbepaler of dat binnen het huidige collectief de </w:t>
      </w:r>
      <w:r w:rsidR="00694FD1" w:rsidRPr="00A141F1">
        <w:rPr>
          <w:i/>
          <w:color w:val="330066"/>
          <w:sz w:val="24"/>
          <w:szCs w:val="24"/>
        </w:rPr>
        <w:t xml:space="preserve">taken, bevoegdheden en aandachtsgebieden van deze beleidsbepaler of lid van het toezichthoudend orgaan </w:t>
      </w:r>
      <w:r w:rsidR="00694FD1">
        <w:rPr>
          <w:i/>
          <w:color w:val="330066"/>
          <w:sz w:val="24"/>
          <w:szCs w:val="24"/>
        </w:rPr>
        <w:t>worden</w:t>
      </w:r>
      <w:r w:rsidR="00694FD1" w:rsidRPr="00A141F1">
        <w:rPr>
          <w:i/>
          <w:color w:val="330066"/>
          <w:sz w:val="24"/>
          <w:szCs w:val="24"/>
        </w:rPr>
        <w:t xml:space="preserve"> verdeeld</w:t>
      </w:r>
      <w:r w:rsidR="00694FD1">
        <w:rPr>
          <w:i/>
          <w:color w:val="330066"/>
          <w:sz w:val="24"/>
          <w:szCs w:val="24"/>
        </w:rPr>
        <w:t xml:space="preserve">. </w:t>
      </w:r>
    </w:p>
    <w:p w14:paraId="04E611B9" w14:textId="20EA191A" w:rsidR="00AC79D0" w:rsidRDefault="00694FD1" w:rsidP="003E41D9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 xml:space="preserve">Het aftreden van een beleidsbepaler heeft gevolgen voor de samenstelling van het collectief. </w:t>
      </w:r>
      <w:proofErr w:type="gramStart"/>
      <w:r>
        <w:rPr>
          <w:i/>
          <w:color w:val="330066"/>
          <w:sz w:val="24"/>
          <w:szCs w:val="24"/>
        </w:rPr>
        <w:t>I</w:t>
      </w:r>
      <w:r w:rsidR="00C72C6B">
        <w:rPr>
          <w:i/>
          <w:color w:val="330066"/>
          <w:sz w:val="24"/>
          <w:szCs w:val="24"/>
        </w:rPr>
        <w:t>ndien</w:t>
      </w:r>
      <w:proofErr w:type="gramEnd"/>
      <w:r w:rsidR="00C72C6B">
        <w:rPr>
          <w:i/>
          <w:color w:val="330066"/>
          <w:sz w:val="24"/>
          <w:szCs w:val="24"/>
        </w:rPr>
        <w:t xml:space="preserve"> de vertrekkend beleidsbepaler wordt vervangen</w:t>
      </w:r>
      <w:r>
        <w:rPr>
          <w:i/>
          <w:color w:val="330066"/>
          <w:sz w:val="24"/>
          <w:szCs w:val="24"/>
        </w:rPr>
        <w:t xml:space="preserve"> door een nieuwe beleidsbepaler, </w:t>
      </w:r>
      <w:r w:rsidR="00C72C6B">
        <w:rPr>
          <w:i/>
          <w:color w:val="330066"/>
          <w:sz w:val="24"/>
          <w:szCs w:val="24"/>
        </w:rPr>
        <w:t xml:space="preserve">dient u voor het benoemen van de beoogd beleidsbepaler deze persoon door de AFM te laten toetsen op betrouwbaarheid en geschiktheid alvorens u tot </w:t>
      </w:r>
      <w:r>
        <w:rPr>
          <w:i/>
          <w:color w:val="330066"/>
          <w:sz w:val="24"/>
          <w:szCs w:val="24"/>
        </w:rPr>
        <w:t xml:space="preserve">de </w:t>
      </w:r>
      <w:r w:rsidR="00C72C6B">
        <w:rPr>
          <w:i/>
          <w:color w:val="330066"/>
          <w:sz w:val="24"/>
          <w:szCs w:val="24"/>
        </w:rPr>
        <w:t xml:space="preserve">benoeming overgaat. </w:t>
      </w:r>
    </w:p>
    <w:p w14:paraId="09428CB9" w14:textId="61422AE3" w:rsidR="00C72C6B" w:rsidRDefault="00835045" w:rsidP="003E41D9">
      <w:pPr>
        <w:rPr>
          <w:i/>
          <w:color w:val="330066"/>
          <w:sz w:val="24"/>
          <w:szCs w:val="24"/>
        </w:rPr>
      </w:pPr>
      <w:proofErr w:type="gramStart"/>
      <w:r>
        <w:rPr>
          <w:i/>
          <w:color w:val="330066"/>
          <w:sz w:val="24"/>
          <w:szCs w:val="24"/>
        </w:rPr>
        <w:t>Indien</w:t>
      </w:r>
      <w:proofErr w:type="gramEnd"/>
      <w:r w:rsidR="00011BD6">
        <w:rPr>
          <w:i/>
          <w:color w:val="330066"/>
          <w:sz w:val="24"/>
          <w:szCs w:val="24"/>
        </w:rPr>
        <w:t xml:space="preserve"> de vertrekkend beleidsbepaler niet wordt vervangen en</w:t>
      </w:r>
      <w:r w:rsidR="00C72C6B">
        <w:rPr>
          <w:i/>
          <w:color w:val="330066"/>
          <w:sz w:val="24"/>
          <w:szCs w:val="24"/>
        </w:rPr>
        <w:t xml:space="preserve"> de </w:t>
      </w:r>
      <w:r w:rsidR="00C72C6B" w:rsidRPr="00A141F1">
        <w:rPr>
          <w:i/>
          <w:color w:val="330066"/>
          <w:sz w:val="24"/>
          <w:szCs w:val="24"/>
        </w:rPr>
        <w:t>taken, bevoegdhede</w:t>
      </w:r>
      <w:r>
        <w:rPr>
          <w:i/>
          <w:color w:val="330066"/>
          <w:sz w:val="24"/>
          <w:szCs w:val="24"/>
        </w:rPr>
        <w:t xml:space="preserve">n en aandachtsgebieden van de vertrekkend </w:t>
      </w:r>
      <w:r w:rsidR="00C72C6B" w:rsidRPr="00A141F1">
        <w:rPr>
          <w:i/>
          <w:color w:val="330066"/>
          <w:sz w:val="24"/>
          <w:szCs w:val="24"/>
        </w:rPr>
        <w:t>beleidsbepaler</w:t>
      </w:r>
      <w:r w:rsidR="00C72C6B">
        <w:rPr>
          <w:i/>
          <w:color w:val="330066"/>
          <w:sz w:val="24"/>
          <w:szCs w:val="24"/>
        </w:rPr>
        <w:t xml:space="preserve"> worden verdeeld </w:t>
      </w:r>
      <w:r w:rsidR="00011BD6" w:rsidRPr="00011BD6">
        <w:rPr>
          <w:i/>
          <w:color w:val="330066"/>
          <w:sz w:val="24"/>
          <w:szCs w:val="24"/>
        </w:rPr>
        <w:t xml:space="preserve">binnen het huidige collectief </w:t>
      </w:r>
      <w:r w:rsidR="00C72C6B">
        <w:rPr>
          <w:i/>
          <w:color w:val="330066"/>
          <w:sz w:val="24"/>
          <w:szCs w:val="24"/>
        </w:rPr>
        <w:t>dient u de Matrix verdeling aandachtsgebieden opnieuw op te ste</w:t>
      </w:r>
      <w:r w:rsidR="009038CE">
        <w:rPr>
          <w:i/>
          <w:color w:val="330066"/>
          <w:sz w:val="24"/>
          <w:szCs w:val="24"/>
        </w:rPr>
        <w:t>llen en aan de AFM te versturen</w:t>
      </w:r>
      <w:r>
        <w:rPr>
          <w:i/>
          <w:color w:val="330066"/>
          <w:sz w:val="24"/>
          <w:szCs w:val="24"/>
        </w:rPr>
        <w:t>.</w:t>
      </w:r>
      <w:r w:rsidR="00C72C6B">
        <w:rPr>
          <w:i/>
          <w:color w:val="330066"/>
          <w:sz w:val="24"/>
          <w:szCs w:val="24"/>
        </w:rPr>
        <w:t xml:space="preserve"> De AFM zal vervolgens be</w:t>
      </w:r>
      <w:r w:rsidR="002E553B">
        <w:rPr>
          <w:i/>
          <w:color w:val="330066"/>
          <w:sz w:val="24"/>
          <w:szCs w:val="24"/>
        </w:rPr>
        <w:t>oordelen</w:t>
      </w:r>
      <w:r w:rsidR="006953C3">
        <w:rPr>
          <w:i/>
          <w:color w:val="330066"/>
          <w:sz w:val="24"/>
          <w:szCs w:val="24"/>
        </w:rPr>
        <w:t xml:space="preserve"> </w:t>
      </w:r>
      <w:r w:rsidR="00C72C6B">
        <w:rPr>
          <w:i/>
          <w:color w:val="330066"/>
          <w:sz w:val="24"/>
          <w:szCs w:val="24"/>
        </w:rPr>
        <w:t xml:space="preserve">of het collectief </w:t>
      </w:r>
      <w:r w:rsidR="00694FD1">
        <w:rPr>
          <w:i/>
          <w:color w:val="330066"/>
          <w:sz w:val="24"/>
          <w:szCs w:val="24"/>
        </w:rPr>
        <w:t xml:space="preserve">in staat is de </w:t>
      </w:r>
      <w:r w:rsidR="00694FD1" w:rsidRPr="00A141F1">
        <w:rPr>
          <w:i/>
          <w:color w:val="330066"/>
          <w:sz w:val="24"/>
          <w:szCs w:val="24"/>
        </w:rPr>
        <w:t>taken, bevoegdheden en aandachtsgebieden</w:t>
      </w:r>
      <w:r w:rsidR="00694FD1">
        <w:rPr>
          <w:i/>
          <w:color w:val="330066"/>
          <w:sz w:val="24"/>
          <w:szCs w:val="24"/>
        </w:rPr>
        <w:t xml:space="preserve"> van de v</w:t>
      </w:r>
      <w:r>
        <w:rPr>
          <w:i/>
          <w:color w:val="330066"/>
          <w:sz w:val="24"/>
          <w:szCs w:val="24"/>
        </w:rPr>
        <w:t>ertrekkend beleidsbepaler</w:t>
      </w:r>
      <w:r w:rsidR="00694FD1">
        <w:rPr>
          <w:i/>
          <w:color w:val="330066"/>
          <w:sz w:val="24"/>
          <w:szCs w:val="24"/>
        </w:rPr>
        <w:t xml:space="preserve"> </w:t>
      </w:r>
      <w:r w:rsidR="00011BD6">
        <w:rPr>
          <w:i/>
          <w:color w:val="330066"/>
          <w:sz w:val="24"/>
          <w:szCs w:val="24"/>
        </w:rPr>
        <w:t xml:space="preserve">op te vangen </w:t>
      </w:r>
      <w:r w:rsidR="00694FD1">
        <w:rPr>
          <w:i/>
          <w:color w:val="330066"/>
          <w:sz w:val="24"/>
          <w:szCs w:val="24"/>
        </w:rPr>
        <w:t xml:space="preserve">binnen het collectief. </w:t>
      </w:r>
      <w:r w:rsidR="00011BD6">
        <w:rPr>
          <w:i/>
          <w:color w:val="330066"/>
          <w:sz w:val="24"/>
          <w:szCs w:val="24"/>
        </w:rPr>
        <w:t>He</w:t>
      </w:r>
      <w:r w:rsidR="002E553B">
        <w:rPr>
          <w:i/>
          <w:color w:val="330066"/>
          <w:sz w:val="24"/>
          <w:szCs w:val="24"/>
        </w:rPr>
        <w:t xml:space="preserve">t is mogelijk dat de AFM </w:t>
      </w:r>
      <w:r w:rsidR="00011BD6">
        <w:rPr>
          <w:i/>
          <w:color w:val="330066"/>
          <w:sz w:val="24"/>
          <w:szCs w:val="24"/>
        </w:rPr>
        <w:t xml:space="preserve">één of meerdere zittende beleidsbepalers opnieuw wil toetsen om dit goed te kunnen beoordelen. </w:t>
      </w:r>
      <w:r w:rsidR="009C0E80">
        <w:rPr>
          <w:i/>
          <w:color w:val="330066"/>
          <w:sz w:val="24"/>
          <w:szCs w:val="24"/>
        </w:rPr>
        <w:t xml:space="preserve">Een uitkomst van de beoordeling kan </w:t>
      </w:r>
      <w:r w:rsidR="005B2632">
        <w:rPr>
          <w:i/>
          <w:color w:val="330066"/>
          <w:sz w:val="24"/>
          <w:szCs w:val="24"/>
        </w:rPr>
        <w:t xml:space="preserve">bijvoorbeeld </w:t>
      </w:r>
      <w:r w:rsidR="009C0E80">
        <w:rPr>
          <w:i/>
          <w:color w:val="330066"/>
          <w:sz w:val="24"/>
          <w:szCs w:val="24"/>
        </w:rPr>
        <w:t>zijn dat</w:t>
      </w:r>
      <w:r w:rsidR="002E553B">
        <w:rPr>
          <w:i/>
          <w:color w:val="330066"/>
          <w:sz w:val="24"/>
          <w:szCs w:val="24"/>
        </w:rPr>
        <w:t xml:space="preserve"> de AFM </w:t>
      </w:r>
      <w:r w:rsidR="00694FD1">
        <w:rPr>
          <w:i/>
          <w:color w:val="330066"/>
          <w:sz w:val="24"/>
          <w:szCs w:val="24"/>
        </w:rPr>
        <w:t xml:space="preserve">de accountantsorganisatie </w:t>
      </w:r>
      <w:r w:rsidR="009C0E80">
        <w:rPr>
          <w:i/>
          <w:color w:val="330066"/>
          <w:sz w:val="24"/>
          <w:szCs w:val="24"/>
        </w:rPr>
        <w:t>vraagt</w:t>
      </w:r>
      <w:r w:rsidR="00694FD1">
        <w:rPr>
          <w:i/>
          <w:color w:val="330066"/>
          <w:sz w:val="24"/>
          <w:szCs w:val="24"/>
        </w:rPr>
        <w:t xml:space="preserve"> hoe men </w:t>
      </w:r>
      <w:r w:rsidR="009C0E80">
        <w:rPr>
          <w:i/>
          <w:color w:val="330066"/>
          <w:sz w:val="24"/>
          <w:szCs w:val="24"/>
        </w:rPr>
        <w:t>een geconstateerde</w:t>
      </w:r>
      <w:r w:rsidR="00694FD1">
        <w:rPr>
          <w:i/>
          <w:color w:val="330066"/>
          <w:sz w:val="24"/>
          <w:szCs w:val="24"/>
        </w:rPr>
        <w:t xml:space="preserve"> lacune in </w:t>
      </w:r>
      <w:r w:rsidR="005F4833">
        <w:rPr>
          <w:i/>
          <w:color w:val="330066"/>
          <w:sz w:val="24"/>
          <w:szCs w:val="24"/>
        </w:rPr>
        <w:t>geschiktheid</w:t>
      </w:r>
      <w:r w:rsidR="00694FD1">
        <w:rPr>
          <w:i/>
          <w:color w:val="330066"/>
          <w:sz w:val="24"/>
          <w:szCs w:val="24"/>
        </w:rPr>
        <w:t xml:space="preserve"> denkt op te lossen. </w:t>
      </w:r>
    </w:p>
    <w:p w14:paraId="591D569E" w14:textId="479296CF" w:rsidR="00C72C6B" w:rsidRDefault="00201B24" w:rsidP="003E41D9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 xml:space="preserve">U dient dit formulier </w:t>
      </w:r>
      <w:r w:rsidR="001E1CDB">
        <w:rPr>
          <w:i/>
          <w:color w:val="330066"/>
          <w:sz w:val="24"/>
          <w:szCs w:val="24"/>
        </w:rPr>
        <w:t xml:space="preserve">Afmelding </w:t>
      </w:r>
      <w:r>
        <w:rPr>
          <w:i/>
          <w:color w:val="330066"/>
          <w:sz w:val="24"/>
          <w:szCs w:val="24"/>
        </w:rPr>
        <w:t xml:space="preserve">beleidsbepaler OOB-accountantsorganisaties als bijlage bij de dienst </w:t>
      </w:r>
      <w:r w:rsidR="001E1CDB" w:rsidRPr="0041754D">
        <w:rPr>
          <w:i/>
          <w:color w:val="330066"/>
          <w:sz w:val="24"/>
          <w:szCs w:val="24"/>
        </w:rPr>
        <w:t>Afmelding (mede) beleidsbepaler accountants OOB</w:t>
      </w:r>
      <w:r w:rsidR="001E1CDB" w:rsidRPr="0041754D" w:rsidDel="001E1CDB">
        <w:rPr>
          <w:i/>
          <w:color w:val="330066"/>
          <w:sz w:val="24"/>
          <w:szCs w:val="24"/>
        </w:rPr>
        <w:t xml:space="preserve"> </w:t>
      </w:r>
      <w:r w:rsidRPr="001E1CDB">
        <w:rPr>
          <w:i/>
          <w:color w:val="330066"/>
          <w:sz w:val="24"/>
          <w:szCs w:val="24"/>
        </w:rPr>
        <w:t>in</w:t>
      </w:r>
      <w:r>
        <w:rPr>
          <w:i/>
          <w:color w:val="330066"/>
          <w:sz w:val="24"/>
          <w:szCs w:val="24"/>
        </w:rPr>
        <w:t xml:space="preserve"> het </w:t>
      </w:r>
      <w:proofErr w:type="gramStart"/>
      <w:r w:rsidR="003C546F">
        <w:rPr>
          <w:i/>
          <w:color w:val="330066"/>
          <w:sz w:val="24"/>
          <w:szCs w:val="24"/>
        </w:rPr>
        <w:t>AFM portaal</w:t>
      </w:r>
      <w:proofErr w:type="gramEnd"/>
      <w:r w:rsidR="003C546F">
        <w:rPr>
          <w:i/>
          <w:color w:val="330066"/>
          <w:sz w:val="24"/>
          <w:szCs w:val="24"/>
        </w:rPr>
        <w:t xml:space="preserve"> </w:t>
      </w:r>
      <w:r>
        <w:rPr>
          <w:i/>
          <w:color w:val="330066"/>
          <w:sz w:val="24"/>
          <w:szCs w:val="24"/>
        </w:rPr>
        <w:t xml:space="preserve">up te </w:t>
      </w:r>
      <w:proofErr w:type="spellStart"/>
      <w:r>
        <w:rPr>
          <w:i/>
          <w:color w:val="330066"/>
          <w:sz w:val="24"/>
          <w:szCs w:val="24"/>
        </w:rPr>
        <w:t>loaden</w:t>
      </w:r>
      <w:proofErr w:type="spellEnd"/>
      <w:r>
        <w:rPr>
          <w:i/>
          <w:color w:val="330066"/>
          <w:sz w:val="24"/>
          <w:szCs w:val="24"/>
        </w:rPr>
        <w:t>.</w:t>
      </w:r>
    </w:p>
    <w:p w14:paraId="3135C0F1" w14:textId="771B1937" w:rsidR="00091773" w:rsidRDefault="00091773" w:rsidP="00091773">
      <w:pPr>
        <w:rPr>
          <w:i/>
          <w:color w:val="330066"/>
          <w:sz w:val="24"/>
          <w:szCs w:val="24"/>
        </w:rPr>
      </w:pPr>
      <w:r w:rsidRPr="00320CAC">
        <w:rPr>
          <w:b/>
          <w:i/>
          <w:color w:val="330066"/>
          <w:sz w:val="24"/>
          <w:szCs w:val="24"/>
        </w:rPr>
        <w:t>Zorg voor de juiste ondertekening</w:t>
      </w:r>
      <w:r w:rsidR="00BA7688">
        <w:rPr>
          <w:i/>
          <w:color w:val="330066"/>
          <w:sz w:val="24"/>
          <w:szCs w:val="24"/>
        </w:rPr>
        <w:br/>
      </w:r>
      <w:r>
        <w:rPr>
          <w:i/>
          <w:color w:val="330066"/>
          <w:sz w:val="24"/>
          <w:szCs w:val="24"/>
        </w:rPr>
        <w:t xml:space="preserve">Het </w:t>
      </w:r>
      <w:r w:rsidRPr="00320CAC">
        <w:rPr>
          <w:i/>
          <w:color w:val="330066"/>
          <w:sz w:val="24"/>
          <w:szCs w:val="24"/>
        </w:rPr>
        <w:t xml:space="preserve">formulier moet rechtsgeldig worden ondertekend door </w:t>
      </w:r>
      <w:r>
        <w:rPr>
          <w:i/>
          <w:color w:val="330066"/>
          <w:sz w:val="24"/>
          <w:szCs w:val="24"/>
        </w:rPr>
        <w:t xml:space="preserve">de </w:t>
      </w:r>
      <w:r w:rsidRPr="00320CAC">
        <w:rPr>
          <w:i/>
          <w:color w:val="330066"/>
          <w:sz w:val="24"/>
          <w:szCs w:val="24"/>
        </w:rPr>
        <w:t xml:space="preserve">tekeningsbevoegde(n) van </w:t>
      </w:r>
      <w:r w:rsidRPr="0041754D">
        <w:rPr>
          <w:i/>
          <w:color w:val="330066"/>
          <w:sz w:val="24"/>
          <w:szCs w:val="24"/>
        </w:rPr>
        <w:t>de onderneming</w:t>
      </w:r>
      <w:r>
        <w:rPr>
          <w:i/>
          <w:color w:val="330066"/>
          <w:sz w:val="24"/>
          <w:szCs w:val="24"/>
        </w:rPr>
        <w:t>.</w:t>
      </w:r>
    </w:p>
    <w:p w14:paraId="4FB78934" w14:textId="27615148" w:rsidR="00320CAC" w:rsidRPr="00D9769E" w:rsidRDefault="00CF3E0D" w:rsidP="00320CAC">
      <w:pPr>
        <w:rPr>
          <w:i/>
          <w:color w:val="330066"/>
          <w:sz w:val="24"/>
          <w:szCs w:val="24"/>
        </w:rPr>
      </w:pPr>
      <w:r w:rsidRPr="00D9769E">
        <w:rPr>
          <w:b/>
          <w:i/>
          <w:color w:val="330066"/>
          <w:sz w:val="24"/>
          <w:szCs w:val="24"/>
        </w:rPr>
        <w:t xml:space="preserve">Verzending </w:t>
      </w:r>
      <w:r w:rsidR="00BA7688">
        <w:rPr>
          <w:i/>
          <w:color w:val="330066"/>
          <w:sz w:val="24"/>
          <w:szCs w:val="24"/>
        </w:rPr>
        <w:br/>
      </w:r>
      <w:r w:rsidR="00320CAC" w:rsidRPr="00D9769E">
        <w:rPr>
          <w:i/>
          <w:color w:val="330066"/>
          <w:sz w:val="24"/>
          <w:szCs w:val="24"/>
        </w:rPr>
        <w:t xml:space="preserve">Na ondertekening stuurt u het </w:t>
      </w:r>
      <w:r w:rsidR="00320CAC" w:rsidRPr="00E644E1">
        <w:rPr>
          <w:i/>
          <w:color w:val="330066"/>
          <w:sz w:val="24"/>
          <w:szCs w:val="24"/>
        </w:rPr>
        <w:t xml:space="preserve">formulier met de </w:t>
      </w:r>
      <w:r w:rsidR="00091773">
        <w:rPr>
          <w:i/>
          <w:color w:val="330066"/>
          <w:sz w:val="24"/>
          <w:szCs w:val="24"/>
        </w:rPr>
        <w:t xml:space="preserve">eventuele </w:t>
      </w:r>
      <w:r w:rsidR="00320CAC" w:rsidRPr="00E644E1">
        <w:rPr>
          <w:i/>
          <w:color w:val="330066"/>
          <w:sz w:val="24"/>
          <w:szCs w:val="24"/>
        </w:rPr>
        <w:t xml:space="preserve">bijlagen via het </w:t>
      </w:r>
      <w:proofErr w:type="gramStart"/>
      <w:r w:rsidR="003C546F">
        <w:rPr>
          <w:i/>
          <w:color w:val="330066"/>
          <w:sz w:val="24"/>
          <w:szCs w:val="24"/>
        </w:rPr>
        <w:t>AFM portaal</w:t>
      </w:r>
      <w:proofErr w:type="gramEnd"/>
      <w:r w:rsidR="0068180D" w:rsidDel="0068180D">
        <w:rPr>
          <w:i/>
          <w:color w:val="330066"/>
          <w:sz w:val="24"/>
          <w:szCs w:val="24"/>
        </w:rPr>
        <w:t xml:space="preserve"> </w:t>
      </w:r>
      <w:r w:rsidR="00320CAC" w:rsidRPr="00E644E1">
        <w:rPr>
          <w:i/>
          <w:color w:val="330066"/>
          <w:sz w:val="24"/>
          <w:szCs w:val="24"/>
        </w:rPr>
        <w:t xml:space="preserve">naar de AFM. </w:t>
      </w:r>
    </w:p>
    <w:p w14:paraId="14975809" w14:textId="77777777" w:rsidR="00E82294" w:rsidRDefault="00D90558" w:rsidP="00E82294">
      <w:pPr>
        <w:rPr>
          <w:i/>
          <w:color w:val="330066"/>
          <w:sz w:val="24"/>
          <w:szCs w:val="24"/>
        </w:rPr>
      </w:pPr>
      <w:r w:rsidRPr="00D90558">
        <w:rPr>
          <w:b/>
          <w:i/>
          <w:color w:val="330066"/>
          <w:sz w:val="24"/>
          <w:szCs w:val="24"/>
        </w:rPr>
        <w:t>Vragen</w:t>
      </w:r>
      <w:r w:rsidR="00BA7688">
        <w:rPr>
          <w:i/>
          <w:color w:val="330066"/>
          <w:sz w:val="24"/>
          <w:szCs w:val="24"/>
        </w:rPr>
        <w:br/>
      </w:r>
      <w:r w:rsidR="00E82294" w:rsidRPr="00376F8B">
        <w:rPr>
          <w:i/>
          <w:color w:val="330066"/>
          <w:sz w:val="24"/>
          <w:szCs w:val="24"/>
        </w:rPr>
        <w:t>Neemt u bij vragen over dit formulier, de bijlagen of de wijze van aanmelding van beoogde beleidsbepalers per mail contact op met de AFM</w:t>
      </w:r>
      <w:r w:rsidR="00E82294">
        <w:rPr>
          <w:i/>
          <w:color w:val="330066"/>
          <w:sz w:val="24"/>
          <w:szCs w:val="24"/>
        </w:rPr>
        <w:t xml:space="preserve"> (</w:t>
      </w:r>
      <w:hyperlink r:id="rId8" w:history="1">
        <w:r w:rsidR="00E82294" w:rsidRPr="007A6D00">
          <w:rPr>
            <w:rStyle w:val="Hyperlink"/>
            <w:i/>
            <w:sz w:val="24"/>
            <w:szCs w:val="24"/>
          </w:rPr>
          <w:t>ondersteuning_AT@afm.nl</w:t>
        </w:r>
      </w:hyperlink>
      <w:r w:rsidR="00E82294">
        <w:rPr>
          <w:i/>
          <w:color w:val="330066"/>
          <w:sz w:val="24"/>
          <w:szCs w:val="24"/>
        </w:rPr>
        <w:t xml:space="preserve">). </w:t>
      </w:r>
    </w:p>
    <w:p w14:paraId="42AB21EC" w14:textId="3A48C416" w:rsidR="0038480F" w:rsidRDefault="0038480F">
      <w:pPr>
        <w:rPr>
          <w:i/>
          <w:color w:val="330066"/>
          <w:sz w:val="24"/>
          <w:szCs w:val="24"/>
        </w:rPr>
      </w:pPr>
    </w:p>
    <w:p w14:paraId="5B780468" w14:textId="77777777" w:rsidR="003C546F" w:rsidRDefault="003C546F">
      <w:pPr>
        <w:rPr>
          <w:i/>
          <w:color w:val="330066"/>
          <w:sz w:val="24"/>
          <w:szCs w:val="24"/>
        </w:rPr>
      </w:pPr>
    </w:p>
    <w:tbl>
      <w:tblPr>
        <w:tblW w:w="104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9"/>
        <w:gridCol w:w="5387"/>
      </w:tblGrid>
      <w:tr w:rsidR="00EB166F" w:rsidRPr="00EB166F" w14:paraId="524E667E" w14:textId="77777777" w:rsidTr="003A3FC7">
        <w:trPr>
          <w:cantSplit/>
          <w:trHeight w:hRule="exact" w:val="706"/>
        </w:trPr>
        <w:tc>
          <w:tcPr>
            <w:tcW w:w="1048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CC246" w14:textId="77777777" w:rsidR="00EB166F" w:rsidRPr="00657763" w:rsidRDefault="00657763" w:rsidP="00657763">
            <w:pPr>
              <w:pStyle w:val="Lijstalinea"/>
              <w:numPr>
                <w:ilvl w:val="0"/>
                <w:numId w:val="5"/>
              </w:num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</w:pPr>
            <w:r w:rsidRPr="00657763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lastRenderedPageBreak/>
              <w:t>Gegevens van de</w:t>
            </w:r>
            <w:r w:rsidR="00243597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 xml:space="preserve"> accountantsorganisatie</w:t>
            </w:r>
          </w:p>
          <w:p w14:paraId="6895B505" w14:textId="69FFB46B" w:rsidR="00657763" w:rsidRPr="00657763" w:rsidRDefault="00657763" w:rsidP="00285D08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E04031">
              <w:rPr>
                <w:rFonts w:ascii="Arial" w:hAnsi="Arial" w:cs="Arial"/>
                <w:i/>
                <w:color w:val="330066"/>
                <w:sz w:val="16"/>
                <w:szCs w:val="16"/>
              </w:rPr>
              <w:t xml:space="preserve">Vul de gegevens in van de </w:t>
            </w:r>
            <w:r w:rsidR="00243597">
              <w:rPr>
                <w:rFonts w:ascii="Arial" w:hAnsi="Arial" w:cs="Arial"/>
                <w:i/>
                <w:color w:val="330066"/>
                <w:sz w:val="16"/>
                <w:szCs w:val="16"/>
              </w:rPr>
              <w:t>accountantsor</w:t>
            </w:r>
            <w:r w:rsidR="00226DE8">
              <w:rPr>
                <w:rFonts w:ascii="Arial" w:hAnsi="Arial" w:cs="Arial"/>
                <w:i/>
                <w:color w:val="330066"/>
                <w:sz w:val="16"/>
                <w:szCs w:val="16"/>
              </w:rPr>
              <w:t>g</w:t>
            </w:r>
            <w:r w:rsidR="00243597">
              <w:rPr>
                <w:rFonts w:ascii="Arial" w:hAnsi="Arial" w:cs="Arial"/>
                <w:i/>
                <w:color w:val="330066"/>
                <w:sz w:val="16"/>
                <w:szCs w:val="16"/>
              </w:rPr>
              <w:t xml:space="preserve">anisatie </w:t>
            </w:r>
            <w:r w:rsidRPr="008B1A26">
              <w:rPr>
                <w:rFonts w:ascii="Arial" w:hAnsi="Arial" w:cs="Arial"/>
                <w:i/>
                <w:color w:val="330066"/>
                <w:sz w:val="16"/>
                <w:szCs w:val="16"/>
              </w:rPr>
              <w:t xml:space="preserve">waarvoor de </w:t>
            </w:r>
            <w:r w:rsidR="0045575B" w:rsidRPr="008B1A26">
              <w:rPr>
                <w:rFonts w:ascii="Arial" w:hAnsi="Arial" w:cs="Arial"/>
                <w:i/>
                <w:color w:val="330066"/>
                <w:sz w:val="16"/>
                <w:szCs w:val="16"/>
              </w:rPr>
              <w:t xml:space="preserve">zittende </w:t>
            </w:r>
            <w:r w:rsidRPr="008B1A26">
              <w:rPr>
                <w:rFonts w:ascii="Arial" w:hAnsi="Arial" w:cs="Arial"/>
                <w:i/>
                <w:color w:val="330066"/>
                <w:sz w:val="16"/>
                <w:szCs w:val="16"/>
              </w:rPr>
              <w:t xml:space="preserve">beleidsbepaler </w:t>
            </w:r>
            <w:r w:rsidR="0045575B" w:rsidRPr="008B1A26">
              <w:rPr>
                <w:rFonts w:ascii="Arial" w:hAnsi="Arial" w:cs="Arial"/>
                <w:i/>
                <w:color w:val="330066"/>
                <w:sz w:val="16"/>
                <w:szCs w:val="16"/>
              </w:rPr>
              <w:t xml:space="preserve">wordt </w:t>
            </w:r>
            <w:r w:rsidR="009C0E80">
              <w:rPr>
                <w:rFonts w:ascii="Arial" w:hAnsi="Arial" w:cs="Arial"/>
                <w:i/>
                <w:color w:val="330066"/>
                <w:sz w:val="16"/>
                <w:szCs w:val="16"/>
              </w:rPr>
              <w:t>af</w:t>
            </w:r>
            <w:r w:rsidR="0045575B" w:rsidRPr="008B1A26">
              <w:rPr>
                <w:rFonts w:ascii="Arial" w:hAnsi="Arial" w:cs="Arial"/>
                <w:i/>
                <w:color w:val="330066"/>
                <w:sz w:val="16"/>
                <w:szCs w:val="16"/>
              </w:rPr>
              <w:t>gemeld</w:t>
            </w:r>
          </w:p>
        </w:tc>
      </w:tr>
      <w:tr w:rsidR="00A96888" w:rsidRPr="00EB166F" w14:paraId="4A19C0EB" w14:textId="77777777" w:rsidTr="003A3FC7">
        <w:trPr>
          <w:cantSplit/>
          <w:trHeight w:hRule="exact" w:val="624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EDC46" w14:textId="77777777" w:rsidR="00A96888" w:rsidRPr="007565F2" w:rsidRDefault="00A96888" w:rsidP="00A96888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 Statutaire naam van de </w:t>
            </w:r>
            <w:r w:rsidR="00DA471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accountantsorganisatie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51D81" w14:textId="77777777" w:rsidR="00A96888" w:rsidRPr="00EB166F" w:rsidRDefault="00A96888" w:rsidP="00A968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88" w:rsidRPr="00EB166F" w14:paraId="4F38FB0E" w14:textId="77777777" w:rsidTr="003A3FC7">
        <w:trPr>
          <w:cantSplit/>
          <w:trHeight w:hRule="exact" w:val="624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AD627" w14:textId="77777777" w:rsidR="00A96888" w:rsidRPr="007565F2" w:rsidRDefault="00A96888" w:rsidP="00A96888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1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b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. </w:t>
            </w:r>
            <w:r w:rsidR="00B70EAE">
              <w:rPr>
                <w:rFonts w:ascii="Arial" w:eastAsia="Arial" w:hAnsi="Arial" w:cs="Arial"/>
                <w:color w:val="330066"/>
                <w:sz w:val="16"/>
                <w:szCs w:val="16"/>
              </w:rPr>
              <w:t>Relatienummer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68DC2" w14:textId="77777777" w:rsidR="00A96888" w:rsidRPr="00EB166F" w:rsidRDefault="00A96888" w:rsidP="00A968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88" w:rsidRPr="00EB166F" w14:paraId="3F1B436C" w14:textId="77777777" w:rsidTr="003A3FC7">
        <w:trPr>
          <w:cantSplit/>
          <w:trHeight w:hRule="exact" w:val="620"/>
        </w:trPr>
        <w:tc>
          <w:tcPr>
            <w:tcW w:w="1048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4E0B7" w14:textId="77777777" w:rsidR="00A96888" w:rsidRPr="00A96888" w:rsidRDefault="00A96888" w:rsidP="00A96888">
            <w:pPr>
              <w:pStyle w:val="Lijstalinea"/>
              <w:numPr>
                <w:ilvl w:val="0"/>
                <w:numId w:val="5"/>
              </w:num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Persoonsgegevens</w:t>
            </w:r>
          </w:p>
          <w:p w14:paraId="196D95C3" w14:textId="77777777" w:rsidR="00A96888" w:rsidRPr="00E04031" w:rsidRDefault="00A96888" w:rsidP="00A96888">
            <w:pPr>
              <w:spacing w:after="0" w:line="240" w:lineRule="auto"/>
              <w:ind w:left="108" w:right="-20"/>
              <w:rPr>
                <w:rFonts w:ascii="Arial" w:hAnsi="Arial" w:cs="Arial"/>
                <w:color w:val="330066"/>
                <w:sz w:val="16"/>
                <w:szCs w:val="16"/>
                <w:highlight w:val="yellow"/>
              </w:rPr>
            </w:pPr>
            <w:r w:rsidRPr="00E04031">
              <w:rPr>
                <w:rFonts w:ascii="Arial" w:hAnsi="Arial" w:cs="Arial"/>
                <w:i/>
                <w:color w:val="330066"/>
                <w:sz w:val="16"/>
                <w:szCs w:val="16"/>
              </w:rPr>
              <w:t xml:space="preserve">Vul </w:t>
            </w:r>
            <w:r w:rsidR="00873C92">
              <w:rPr>
                <w:rFonts w:ascii="Arial" w:hAnsi="Arial" w:cs="Arial"/>
                <w:i/>
                <w:color w:val="330066"/>
                <w:sz w:val="16"/>
                <w:szCs w:val="16"/>
              </w:rPr>
              <w:t xml:space="preserve">de gegevens in van de af te melden </w:t>
            </w:r>
            <w:r w:rsidR="005F0239">
              <w:rPr>
                <w:rFonts w:ascii="Arial" w:hAnsi="Arial" w:cs="Arial"/>
                <w:i/>
                <w:color w:val="330066"/>
                <w:sz w:val="16"/>
                <w:szCs w:val="16"/>
              </w:rPr>
              <w:t>beleidsbepaler</w:t>
            </w:r>
          </w:p>
          <w:p w14:paraId="1C17260B" w14:textId="77777777" w:rsidR="00A96888" w:rsidRPr="00A96888" w:rsidRDefault="0098159A" w:rsidP="0098159A">
            <w:pPr>
              <w:tabs>
                <w:tab w:val="left" w:pos="477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ab/>
            </w:r>
          </w:p>
        </w:tc>
      </w:tr>
      <w:tr w:rsidR="00A96888" w:rsidRPr="00EB166F" w14:paraId="4B776498" w14:textId="77777777" w:rsidTr="009F0414">
        <w:trPr>
          <w:cantSplit/>
          <w:trHeight w:hRule="exact" w:val="753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64E65" w14:textId="77777777" w:rsidR="00A96888" w:rsidRPr="007565F2" w:rsidRDefault="00A96888" w:rsidP="00A9688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2.a. Volledige voornamen en voorletters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A2918" w14:textId="77777777" w:rsidR="00A96888" w:rsidRPr="00EB166F" w:rsidRDefault="00A96888" w:rsidP="00A968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88" w:rsidRPr="00EB166F" w14:paraId="16EB9691" w14:textId="77777777" w:rsidTr="003A3FC7">
        <w:trPr>
          <w:cantSplit/>
          <w:trHeight w:hRule="exact" w:val="624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B0432" w14:textId="77777777" w:rsidR="00A96888" w:rsidRPr="007565F2" w:rsidRDefault="00A96888" w:rsidP="00A96888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2.b. Tussenvoegsels en achternaam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CB7FF" w14:textId="77777777" w:rsidR="00A96888" w:rsidRPr="00EB166F" w:rsidRDefault="00A96888" w:rsidP="00A968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88" w:rsidRPr="00EB166F" w14:paraId="636AA2FE" w14:textId="77777777" w:rsidTr="003A3FC7">
        <w:trPr>
          <w:cantSplit/>
          <w:trHeight w:hRule="exact" w:val="624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C05DA" w14:textId="77777777" w:rsidR="00A96888" w:rsidRPr="00203F84" w:rsidRDefault="00A9688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203F84">
              <w:rPr>
                <w:rFonts w:ascii="Arial" w:eastAsia="Arial" w:hAnsi="Arial" w:cs="Arial"/>
                <w:color w:val="330066"/>
                <w:sz w:val="16"/>
                <w:szCs w:val="16"/>
              </w:rPr>
              <w:t>2.c. Titels (voor de naam en na de naam)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9597B" w14:textId="77777777" w:rsidR="00A96888" w:rsidRPr="00EB166F" w:rsidRDefault="00A96888" w:rsidP="00A968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88" w:rsidRPr="00EB166F" w14:paraId="2087DE06" w14:textId="77777777" w:rsidTr="003A3FC7">
        <w:trPr>
          <w:cantSplit/>
          <w:trHeight w:hRule="exact" w:val="624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C5EA" w14:textId="77777777" w:rsidR="00A96888" w:rsidRPr="00203F84" w:rsidRDefault="00A9688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203F84">
              <w:rPr>
                <w:rFonts w:ascii="Arial" w:eastAsia="Arial" w:hAnsi="Arial" w:cs="Arial"/>
                <w:color w:val="330066"/>
                <w:sz w:val="16"/>
                <w:szCs w:val="16"/>
              </w:rPr>
              <w:t>2.d. Geboortedatum en geslacht (m/v)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45B1B" w14:textId="77777777" w:rsidR="00A96888" w:rsidRPr="00EB166F" w:rsidRDefault="00A96888" w:rsidP="00A968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11" w14:paraId="6EFB463A" w14:textId="77777777" w:rsidTr="003A3FC7">
        <w:trPr>
          <w:cantSplit/>
          <w:trHeight w:hRule="exact" w:val="227"/>
        </w:trPr>
        <w:tc>
          <w:tcPr>
            <w:tcW w:w="1048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D3D09" w14:textId="77777777" w:rsidR="00DA4711" w:rsidRPr="00203F84" w:rsidRDefault="00B70EAE" w:rsidP="00B84CEF">
            <w:pPr>
              <w:pStyle w:val="Lijstalinea"/>
              <w:numPr>
                <w:ilvl w:val="0"/>
                <w:numId w:val="5"/>
              </w:num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Afmelding</w:t>
            </w:r>
            <w:r w:rsidR="00B84CEF" w:rsidRPr="00203F84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 xml:space="preserve"> beleidsbepaler </w:t>
            </w:r>
          </w:p>
        </w:tc>
      </w:tr>
      <w:tr w:rsidR="00823B3F" w:rsidRPr="00EB166F" w14:paraId="65C6B560" w14:textId="77777777" w:rsidTr="009F0414">
        <w:trPr>
          <w:cantSplit/>
          <w:trHeight w:hRule="exact" w:val="2612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2159C" w14:textId="77777777" w:rsidR="00823B3F" w:rsidRPr="00203F84" w:rsidRDefault="00823B3F" w:rsidP="009406A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203F84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3. </w:t>
            </w:r>
            <w:r w:rsidR="00272C3C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 </w:t>
            </w:r>
            <w:r w:rsidRPr="00203F84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Met dit formulier meldt u bovengenoemde persoon </w:t>
            </w:r>
            <w:r w:rsidR="00B70EAE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af als beleidsbepaler van </w:t>
            </w:r>
          </w:p>
          <w:p w14:paraId="08C3C2F0" w14:textId="77777777" w:rsidR="001B3729" w:rsidRPr="00203F84" w:rsidRDefault="001B3729" w:rsidP="009406A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  <w:p w14:paraId="591A2CAE" w14:textId="77777777" w:rsidR="001B3729" w:rsidRPr="00203F84" w:rsidRDefault="001B3729" w:rsidP="009406A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  <w:p w14:paraId="5C30F197" w14:textId="77777777" w:rsidR="00823B3F" w:rsidRPr="00203F84" w:rsidRDefault="00823B3F" w:rsidP="009406A6">
            <w:pPr>
              <w:spacing w:after="0" w:line="240" w:lineRule="auto"/>
              <w:ind w:left="108" w:right="-20"/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</w:pPr>
            <w:r w:rsidRPr="00203F84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Kruis aan wat van toepassing is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11AA6" w14:textId="77777777" w:rsidR="00823B3F" w:rsidRDefault="00823B3F" w:rsidP="00367C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23B3F">
              <w:rPr>
                <w:rFonts w:ascii="Arial" w:hAnsi="Arial" w:cs="Arial"/>
                <w:sz w:val="28"/>
                <w:szCs w:val="28"/>
              </w:rPr>
              <w:t>□</w:t>
            </w:r>
            <w:r w:rsidR="00565660">
              <w:rPr>
                <w:rFonts w:ascii="Arial" w:hAnsi="Arial" w:cs="Arial"/>
                <w:sz w:val="16"/>
                <w:szCs w:val="16"/>
              </w:rPr>
              <w:t xml:space="preserve"> Collectief</w:t>
            </w:r>
            <w:r w:rsidR="00B70EAE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56566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70EAE">
              <w:rPr>
                <w:rFonts w:ascii="Arial" w:hAnsi="Arial" w:cs="Arial"/>
                <w:sz w:val="16"/>
                <w:szCs w:val="16"/>
              </w:rPr>
              <w:t xml:space="preserve">per datum </w:t>
            </w:r>
          </w:p>
          <w:p w14:paraId="1158489F" w14:textId="77777777" w:rsidR="00823B3F" w:rsidRDefault="00823B3F" w:rsidP="00367C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23B3F">
              <w:rPr>
                <w:rFonts w:ascii="Arial" w:hAnsi="Arial" w:cs="Arial"/>
                <w:sz w:val="28"/>
                <w:szCs w:val="28"/>
              </w:rPr>
              <w:t>□</w:t>
            </w:r>
            <w:r w:rsidR="00565660">
              <w:rPr>
                <w:rFonts w:ascii="Arial" w:hAnsi="Arial" w:cs="Arial"/>
                <w:sz w:val="16"/>
                <w:szCs w:val="16"/>
              </w:rPr>
              <w:t xml:space="preserve"> Collectief</w:t>
            </w:r>
            <w:r w:rsidR="00B70EAE">
              <w:rPr>
                <w:rFonts w:ascii="Arial" w:hAnsi="Arial" w:cs="Arial"/>
                <w:sz w:val="16"/>
                <w:szCs w:val="16"/>
              </w:rPr>
              <w:t xml:space="preserve"> II</w:t>
            </w:r>
            <w:r w:rsidR="0056566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70EAE">
              <w:rPr>
                <w:rFonts w:ascii="Arial" w:hAnsi="Arial" w:cs="Arial"/>
                <w:sz w:val="16"/>
                <w:szCs w:val="16"/>
              </w:rPr>
              <w:t>per datum</w:t>
            </w:r>
          </w:p>
          <w:p w14:paraId="02E6A7F9" w14:textId="0D8FB645" w:rsidR="00B70EAE" w:rsidRDefault="003C546F" w:rsidP="00565660">
            <w:pPr>
              <w:rPr>
                <w:rFonts w:ascii="Arial" w:hAnsi="Arial" w:cs="Arial"/>
                <w:sz w:val="16"/>
                <w:szCs w:val="16"/>
              </w:rPr>
            </w:pPr>
            <w:r w:rsidRPr="003C546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70EAE" w:rsidRPr="00823B3F">
              <w:rPr>
                <w:rFonts w:ascii="Arial" w:hAnsi="Arial" w:cs="Arial"/>
                <w:sz w:val="28"/>
                <w:szCs w:val="28"/>
              </w:rPr>
              <w:t>□</w:t>
            </w:r>
            <w:r w:rsidR="00565660">
              <w:rPr>
                <w:rFonts w:ascii="Arial" w:hAnsi="Arial" w:cs="Arial"/>
                <w:sz w:val="16"/>
                <w:szCs w:val="16"/>
              </w:rPr>
              <w:t xml:space="preserve"> Collectief</w:t>
            </w:r>
            <w:r w:rsidR="00B70EAE">
              <w:rPr>
                <w:rFonts w:ascii="Arial" w:hAnsi="Arial" w:cs="Arial"/>
                <w:sz w:val="16"/>
                <w:szCs w:val="16"/>
              </w:rPr>
              <w:t xml:space="preserve"> III</w:t>
            </w:r>
            <w:r w:rsidR="0056566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70EAE">
              <w:rPr>
                <w:rFonts w:ascii="Arial" w:hAnsi="Arial" w:cs="Arial"/>
                <w:sz w:val="16"/>
                <w:szCs w:val="16"/>
              </w:rPr>
              <w:t>per datum</w:t>
            </w:r>
          </w:p>
        </w:tc>
      </w:tr>
      <w:tr w:rsidR="00A01F13" w:rsidRPr="00EB166F" w14:paraId="0DCBC802" w14:textId="77777777" w:rsidTr="00BA4CF9">
        <w:trPr>
          <w:cantSplit/>
          <w:trHeight w:hRule="exact" w:val="724"/>
        </w:trPr>
        <w:tc>
          <w:tcPr>
            <w:tcW w:w="50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90D61" w14:textId="77777777" w:rsidR="00A01F13" w:rsidRPr="006B4E30" w:rsidRDefault="00091773" w:rsidP="00091773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203F84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3. </w:t>
            </w:r>
            <w:r w:rsidR="00272C3C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Wat was de officiële functiebenaming van de beleidsbepaler in het betreffende collectief?</w:t>
            </w:r>
            <w:r w:rsidRPr="006B4E30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30321" w14:textId="77777777" w:rsidR="00A01F13" w:rsidRPr="00EB166F" w:rsidRDefault="00A01F13" w:rsidP="00367C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F13" w14:paraId="2C622127" w14:textId="77777777" w:rsidTr="00BA4CF9">
        <w:trPr>
          <w:cantSplit/>
          <w:trHeight w:hRule="exact" w:val="1286"/>
        </w:trPr>
        <w:tc>
          <w:tcPr>
            <w:tcW w:w="50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49EFC" w14:textId="1A2388B3" w:rsidR="00A01F13" w:rsidRDefault="00091773" w:rsidP="00091773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203F84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3. </w:t>
            </w:r>
            <w:r w:rsidR="00272C3C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c.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Wat waren de belangrijkste taken en </w:t>
            </w:r>
            <w:r w:rsidR="00A66BFA">
              <w:rPr>
                <w:rFonts w:ascii="Arial" w:eastAsia="Arial" w:hAnsi="Arial" w:cs="Arial"/>
                <w:color w:val="330066"/>
                <w:sz w:val="16"/>
                <w:szCs w:val="16"/>
              </w:rPr>
              <w:t>aandachtsgebieden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in het betreffende collectief</w:t>
            </w:r>
            <w:r w:rsidR="00A66BFA">
              <w:rPr>
                <w:rFonts w:ascii="Arial" w:eastAsia="Arial" w:hAnsi="Arial" w:cs="Arial"/>
                <w:color w:val="330066"/>
                <w:sz w:val="16"/>
                <w:szCs w:val="16"/>
              </w:rPr>
              <w:t>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1478" w14:textId="77777777" w:rsidR="00A01F13" w:rsidRDefault="00A01F13" w:rsidP="00F859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773" w:rsidRPr="00EB166F" w14:paraId="343BBB52" w14:textId="77777777" w:rsidTr="00070D22">
        <w:trPr>
          <w:cantSplit/>
          <w:trHeight w:hRule="exact" w:val="3968"/>
        </w:trPr>
        <w:tc>
          <w:tcPr>
            <w:tcW w:w="50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D6253" w14:textId="4D07F4DE" w:rsidR="00091773" w:rsidRDefault="00835045" w:rsidP="0083504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A66BFA">
              <w:rPr>
                <w:rFonts w:ascii="Arial" w:eastAsia="Arial" w:hAnsi="Arial" w:cs="Arial"/>
                <w:color w:val="330066"/>
                <w:sz w:val="16"/>
                <w:szCs w:val="16"/>
              </w:rPr>
              <w:t>3.</w:t>
            </w:r>
            <w:proofErr w:type="gramStart"/>
            <w:r w:rsidR="0042153D">
              <w:rPr>
                <w:rFonts w:ascii="Arial" w:eastAsia="Arial" w:hAnsi="Arial" w:cs="Arial"/>
                <w:color w:val="330066"/>
                <w:sz w:val="16"/>
                <w:szCs w:val="16"/>
              </w:rPr>
              <w:t>d</w:t>
            </w:r>
            <w:r w:rsidR="00D8759A">
              <w:rPr>
                <w:rFonts w:ascii="Arial" w:eastAsia="Arial" w:hAnsi="Arial" w:cs="Arial"/>
                <w:color w:val="330066"/>
                <w:sz w:val="16"/>
                <w:szCs w:val="16"/>
              </w:rPr>
              <w:t>.</w:t>
            </w:r>
            <w:r w:rsidR="00091773" w:rsidRPr="00835045">
              <w:rPr>
                <w:rFonts w:ascii="Arial" w:eastAsia="Arial" w:hAnsi="Arial" w:cs="Arial"/>
                <w:color w:val="330066"/>
                <w:sz w:val="16"/>
                <w:szCs w:val="16"/>
              </w:rPr>
              <w:t>Worden</w:t>
            </w:r>
            <w:proofErr w:type="gramEnd"/>
            <w:r w:rsidR="00091773" w:rsidRPr="0083504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de belangrijkste taken, bevoegdheden en aandachtsgebieden van deze beleidsbepaler of lid van het toezichthoudend orgaan binnen het bestaande collectief verdeeld?</w:t>
            </w:r>
          </w:p>
          <w:p w14:paraId="1871F022" w14:textId="77777777" w:rsidR="00091773" w:rsidRDefault="00091773" w:rsidP="00091773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  <w:p w14:paraId="661603FE" w14:textId="11D9CEE7" w:rsidR="00412A11" w:rsidRDefault="00023A0B" w:rsidP="00091773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Aan de hand van de M</w:t>
            </w:r>
            <w:r w:rsidR="00412A1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atrix verdeling aandachtsgebieden zal de AFM eventueel na overleg met u bepalen of er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binnen </w:t>
            </w:r>
            <w:r w:rsidR="00412A1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bestaande collectief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beleidsbepalers </w:t>
            </w:r>
            <w:r w:rsidR="00412A11">
              <w:rPr>
                <w:rFonts w:ascii="Arial" w:eastAsia="Arial" w:hAnsi="Arial" w:cs="Arial"/>
                <w:color w:val="330066"/>
                <w:sz w:val="16"/>
                <w:szCs w:val="16"/>
              </w:rPr>
              <w:t>opnieuw</w:t>
            </w:r>
            <w:r w:rsidR="00A66BFA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getoetst moete</w:t>
            </w:r>
            <w:r w:rsidR="00285D08">
              <w:rPr>
                <w:rFonts w:ascii="Arial" w:eastAsia="Arial" w:hAnsi="Arial" w:cs="Arial"/>
                <w:color w:val="330066"/>
                <w:sz w:val="16"/>
                <w:szCs w:val="16"/>
              </w:rPr>
              <w:t>n worden op</w:t>
            </w:r>
            <w:r w:rsidR="00412A1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geschiktheid</w:t>
            </w:r>
            <w:r w:rsidR="00285D08">
              <w:rPr>
                <w:rFonts w:ascii="Arial" w:eastAsia="Arial" w:hAnsi="Arial" w:cs="Arial"/>
                <w:color w:val="330066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  <w:p w14:paraId="75A41797" w14:textId="77777777" w:rsidR="00412A11" w:rsidRDefault="00412A11" w:rsidP="00091773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  <w:p w14:paraId="3329E069" w14:textId="4642D9D9" w:rsidR="00412A11" w:rsidRPr="004141CE" w:rsidRDefault="00412A11" w:rsidP="00091773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2ECFD" w14:textId="4549D0CC" w:rsidR="00091773" w:rsidRDefault="00A3285B" w:rsidP="000917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91773" w:rsidRPr="00823B3F">
              <w:rPr>
                <w:rFonts w:ascii="Arial" w:hAnsi="Arial" w:cs="Arial"/>
                <w:sz w:val="28"/>
                <w:szCs w:val="28"/>
              </w:rPr>
              <w:t>□</w:t>
            </w:r>
            <w:r w:rsidR="00D8759A">
              <w:rPr>
                <w:rFonts w:ascii="Arial" w:hAnsi="Arial" w:cs="Arial"/>
                <w:sz w:val="16"/>
                <w:szCs w:val="16"/>
              </w:rPr>
              <w:t xml:space="preserve"> Ja,</w:t>
            </w:r>
            <w:r w:rsidR="00284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6BFA">
              <w:rPr>
                <w:rFonts w:ascii="Arial" w:hAnsi="Arial" w:cs="Arial"/>
                <w:sz w:val="16"/>
                <w:szCs w:val="16"/>
              </w:rPr>
              <w:t>de taken en aandachtsgebieden worden tijdelijk verdeeld tot er een nieuwe beleidsbepaler of lid van het toezichthoudend orgaan is</w:t>
            </w:r>
            <w:r w:rsidR="00CF4702">
              <w:rPr>
                <w:rFonts w:ascii="Arial" w:hAnsi="Arial" w:cs="Arial"/>
                <w:sz w:val="16"/>
                <w:szCs w:val="16"/>
              </w:rPr>
              <w:t xml:space="preserve"> benoemd</w:t>
            </w:r>
            <w:r w:rsidR="00A66BF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79AA5BC" w14:textId="52E15195" w:rsidR="00CF4702" w:rsidRDefault="00CF4702" w:rsidP="000917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CF4702">
              <w:rPr>
                <w:rFonts w:ascii="Arial" w:hAnsi="Arial" w:cs="Arial"/>
                <w:sz w:val="16"/>
                <w:szCs w:val="16"/>
              </w:rPr>
              <w:t>oordat u de nieuwe beleidsbepaler kunt benoemen, meldt u de nieuwe beleidsbepaler aan</w:t>
            </w:r>
            <w:r>
              <w:rPr>
                <w:rFonts w:ascii="Arial" w:hAnsi="Arial" w:cs="Arial"/>
                <w:sz w:val="16"/>
                <w:szCs w:val="16"/>
              </w:rPr>
              <w:t xml:space="preserve"> voor de geschiktheidstoets en indien van toepassing ook de</w:t>
            </w:r>
            <w:r w:rsidRPr="00CF4702">
              <w:rPr>
                <w:rFonts w:ascii="Arial" w:hAnsi="Arial" w:cs="Arial"/>
                <w:sz w:val="16"/>
                <w:szCs w:val="16"/>
              </w:rPr>
              <w:t xml:space="preserve"> betrouwbaarheidstoets via de dienst </w:t>
            </w:r>
            <w:r w:rsidR="00070D22" w:rsidRPr="00070D22">
              <w:rPr>
                <w:rFonts w:ascii="Arial" w:hAnsi="Arial" w:cs="Arial"/>
                <w:sz w:val="16"/>
                <w:szCs w:val="16"/>
              </w:rPr>
              <w:t>Aanmelding (mede) beleidsbepaler accountants OOB</w:t>
            </w:r>
            <w:r w:rsidR="00B8236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2D518DB" w14:textId="3BDC0E62" w:rsidR="00A66BFA" w:rsidRDefault="00091773" w:rsidP="000917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6BFA" w:rsidRPr="00823B3F">
              <w:rPr>
                <w:rFonts w:ascii="Arial" w:hAnsi="Arial" w:cs="Arial"/>
                <w:sz w:val="28"/>
                <w:szCs w:val="28"/>
              </w:rPr>
              <w:t>□</w:t>
            </w:r>
            <w:r w:rsidR="00D8759A">
              <w:rPr>
                <w:rFonts w:ascii="Arial" w:hAnsi="Arial" w:cs="Arial"/>
                <w:sz w:val="16"/>
                <w:szCs w:val="16"/>
              </w:rPr>
              <w:t xml:space="preserve"> Ja,</w:t>
            </w:r>
            <w:r w:rsidR="00284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6BFA">
              <w:rPr>
                <w:rFonts w:ascii="Arial" w:hAnsi="Arial" w:cs="Arial"/>
                <w:sz w:val="16"/>
                <w:szCs w:val="16"/>
              </w:rPr>
              <w:t>want de beleidsbepaler wordt niet vervangen.</w:t>
            </w:r>
          </w:p>
          <w:p w14:paraId="34275131" w14:textId="361F3B83" w:rsidR="00A66BFA" w:rsidRDefault="00A412F8" w:rsidP="000917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Vult u dan de relevante bijlage(s) 1,2 of 3 </w:t>
            </w:r>
            <w:r w:rsidR="00A66BFA">
              <w:rPr>
                <w:rFonts w:ascii="Arial" w:hAnsi="Arial" w:cs="Arial"/>
                <w:sz w:val="16"/>
                <w:szCs w:val="16"/>
              </w:rPr>
              <w:t>“Matrix verdeling aandachtsgebieden van het betreffende collectief”</w:t>
            </w:r>
            <w:r w:rsidR="00B8236F">
              <w:rPr>
                <w:rFonts w:ascii="Arial" w:hAnsi="Arial" w:cs="Arial"/>
                <w:sz w:val="16"/>
                <w:szCs w:val="16"/>
              </w:rPr>
              <w:t xml:space="preserve"> van dit formulier in.</w:t>
            </w:r>
          </w:p>
          <w:p w14:paraId="63629127" w14:textId="673ADC57" w:rsidR="00091773" w:rsidRDefault="00A3285B" w:rsidP="000917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91773" w:rsidRPr="00823B3F">
              <w:rPr>
                <w:rFonts w:ascii="Arial" w:hAnsi="Arial" w:cs="Arial"/>
                <w:sz w:val="28"/>
                <w:szCs w:val="28"/>
              </w:rPr>
              <w:t>□</w:t>
            </w:r>
            <w:r w:rsidR="00D8759A">
              <w:rPr>
                <w:rFonts w:ascii="Arial" w:hAnsi="Arial" w:cs="Arial"/>
                <w:sz w:val="16"/>
                <w:szCs w:val="16"/>
              </w:rPr>
              <w:t xml:space="preserve"> Nee,</w:t>
            </w:r>
            <w:r w:rsidR="00284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294D">
              <w:rPr>
                <w:rFonts w:ascii="Arial" w:hAnsi="Arial" w:cs="Arial"/>
                <w:sz w:val="16"/>
                <w:szCs w:val="16"/>
              </w:rPr>
              <w:t>er is al een nieuwe beleidsbepaler of lid toezichthoudend orgaan ter vervanging gevonden en getoetst door de AFM</w:t>
            </w:r>
            <w:r w:rsidR="00B8236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7676287" w14:textId="77777777" w:rsidR="00091773" w:rsidRPr="00EB166F" w:rsidRDefault="00091773" w:rsidP="000917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D22" w:rsidRPr="00EB166F" w14:paraId="5BBA37BF" w14:textId="77777777" w:rsidTr="00F851CA">
        <w:trPr>
          <w:cantSplit/>
          <w:trHeight w:val="683"/>
        </w:trPr>
        <w:tc>
          <w:tcPr>
            <w:tcW w:w="10486" w:type="dxa"/>
            <w:gridSpan w:val="2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B1D43" w14:textId="77777777" w:rsidR="00070D22" w:rsidRPr="001649CA" w:rsidRDefault="00070D22" w:rsidP="00091773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lastRenderedPageBreak/>
              <w:t xml:space="preserve">   </w:t>
            </w:r>
            <w:r w:rsidRPr="001649CA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Ondertekening</w:t>
            </w:r>
          </w:p>
          <w:p w14:paraId="27AE6C0F" w14:textId="77777777" w:rsidR="00070D22" w:rsidRPr="00A95038" w:rsidRDefault="00070D22" w:rsidP="00091773">
            <w:pPr>
              <w:spacing w:after="0" w:line="240" w:lineRule="auto"/>
              <w:ind w:left="108" w:right="-20"/>
              <w:rPr>
                <w:rFonts w:ascii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30066"/>
                <w:sz w:val="16"/>
                <w:szCs w:val="16"/>
              </w:rPr>
              <w:t>Gegevens contactpersoon van de (ondertekend</w:t>
            </w:r>
            <w:r w:rsidRPr="00A95038">
              <w:rPr>
                <w:rFonts w:ascii="Arial" w:hAnsi="Arial" w:cs="Arial"/>
                <w:i/>
                <w:color w:val="330066"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color w:val="330066"/>
                <w:sz w:val="16"/>
                <w:szCs w:val="16"/>
              </w:rPr>
              <w:t>) onderneming</w:t>
            </w:r>
          </w:p>
          <w:p w14:paraId="4F14602B" w14:textId="77777777" w:rsidR="00070D22" w:rsidRDefault="00070D22" w:rsidP="00091773">
            <w:pPr>
              <w:spacing w:after="0" w:line="240" w:lineRule="auto"/>
              <w:ind w:left="108" w:right="-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1773" w:rsidRPr="00EB166F" w14:paraId="0AA9EF7A" w14:textId="77777777" w:rsidTr="003A3FC7">
        <w:trPr>
          <w:cantSplit/>
          <w:trHeight w:hRule="exact" w:val="624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7B5E7" w14:textId="77777777" w:rsidR="00091773" w:rsidRPr="007565F2" w:rsidRDefault="00091773" w:rsidP="00091773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Voornamen en voorletters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A4019" w14:textId="77777777" w:rsidR="00091773" w:rsidRPr="00EB166F" w:rsidRDefault="00091773" w:rsidP="000917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773" w:rsidRPr="00EB166F" w14:paraId="7835253D" w14:textId="77777777" w:rsidTr="003A3FC7">
        <w:trPr>
          <w:cantSplit/>
          <w:trHeight w:hRule="exact" w:val="624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4E07B" w14:textId="77777777" w:rsidR="00091773" w:rsidRPr="007565F2" w:rsidRDefault="00091773" w:rsidP="00091773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Voorvoegsels en achternaam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49B43" w14:textId="77777777" w:rsidR="00091773" w:rsidRPr="00EB166F" w:rsidRDefault="00091773" w:rsidP="000917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773" w:rsidRPr="00EB166F" w14:paraId="30AAE5C9" w14:textId="77777777" w:rsidTr="003A3FC7">
        <w:trPr>
          <w:cantSplit/>
          <w:trHeight w:hRule="exact" w:val="624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29570" w14:textId="77777777" w:rsidR="00091773" w:rsidRPr="007565F2" w:rsidRDefault="00091773" w:rsidP="00091773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Functie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BC253" w14:textId="77777777" w:rsidR="00091773" w:rsidRPr="00EB166F" w:rsidRDefault="00091773" w:rsidP="000917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773" w:rsidRPr="00EB166F" w14:paraId="50F99ECA" w14:textId="77777777" w:rsidTr="003A3FC7">
        <w:trPr>
          <w:cantSplit/>
          <w:trHeight w:hRule="exact" w:val="624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E1EC5" w14:textId="77777777" w:rsidR="00091773" w:rsidRPr="007565F2" w:rsidRDefault="00091773" w:rsidP="00091773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E-mailadres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F41BD" w14:textId="77777777" w:rsidR="00091773" w:rsidRPr="00EB166F" w:rsidRDefault="00091773" w:rsidP="000917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773" w:rsidRPr="00EB166F" w14:paraId="4D0F9786" w14:textId="77777777" w:rsidTr="003A3FC7">
        <w:trPr>
          <w:cantSplit/>
          <w:trHeight w:hRule="exact" w:val="624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D8EE4" w14:textId="77777777" w:rsidR="00091773" w:rsidRPr="007565F2" w:rsidRDefault="00091773" w:rsidP="00091773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Telefoonnummer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7CB3" w14:textId="77777777" w:rsidR="00091773" w:rsidRPr="00EB166F" w:rsidRDefault="00091773" w:rsidP="000917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773" w:rsidRPr="00EB166F" w14:paraId="32B52EBD" w14:textId="77777777" w:rsidTr="003A3FC7">
        <w:trPr>
          <w:cantSplit/>
          <w:trHeight w:hRule="exact" w:val="624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4C7DE" w14:textId="77777777" w:rsidR="00091773" w:rsidRDefault="00091773" w:rsidP="00091773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Dit formulier is naar beste weten ingevuld op</w:t>
            </w:r>
          </w:p>
          <w:p w14:paraId="05E487D6" w14:textId="77777777" w:rsidR="00091773" w:rsidRPr="00DB246E" w:rsidRDefault="00091773" w:rsidP="00091773">
            <w:pPr>
              <w:spacing w:after="0" w:line="240" w:lineRule="auto"/>
              <w:ind w:left="108" w:right="-20"/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U </w:t>
            </w:r>
            <w:r w:rsidRPr="00E644E1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moet het formulier printen en daarna (laten) ondertekenen door een (of zo nodig twee) tekeningsbevoegde(n)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BDDB5" w14:textId="77777777" w:rsidR="00091773" w:rsidRPr="00EB166F" w:rsidRDefault="00091773" w:rsidP="000917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graag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datum invullen)</w:t>
            </w:r>
          </w:p>
        </w:tc>
      </w:tr>
      <w:tr w:rsidR="00091773" w:rsidRPr="00EB166F" w14:paraId="090742D7" w14:textId="77777777" w:rsidTr="003A3FC7">
        <w:trPr>
          <w:cantSplit/>
          <w:trHeight w:hRule="exact" w:val="624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ED529" w14:textId="77777777" w:rsidR="00091773" w:rsidRPr="007565F2" w:rsidRDefault="00091773" w:rsidP="00091773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E644E1">
              <w:rPr>
                <w:rFonts w:ascii="Arial" w:eastAsia="Arial" w:hAnsi="Arial" w:cs="Arial"/>
                <w:color w:val="330066"/>
                <w:sz w:val="16"/>
                <w:szCs w:val="16"/>
              </w:rPr>
              <w:t>Ondergetekende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47130" w14:textId="77777777" w:rsidR="00091773" w:rsidRPr="00EB166F" w:rsidRDefault="00091773" w:rsidP="000917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graag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naam invullen)</w:t>
            </w:r>
          </w:p>
        </w:tc>
      </w:tr>
      <w:tr w:rsidR="00091773" w:rsidRPr="00EB166F" w14:paraId="24658A33" w14:textId="77777777" w:rsidTr="003A3FC7">
        <w:trPr>
          <w:cantSplit/>
          <w:trHeight w:hRule="exact" w:val="624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E414" w14:textId="77777777" w:rsidR="00091773" w:rsidRPr="007565F2" w:rsidRDefault="00091773" w:rsidP="00091773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Functie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9D963" w14:textId="77777777" w:rsidR="00091773" w:rsidRPr="00EB166F" w:rsidRDefault="00091773" w:rsidP="000917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graag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functie invullen)</w:t>
            </w:r>
          </w:p>
        </w:tc>
      </w:tr>
      <w:tr w:rsidR="00091773" w:rsidRPr="00EB166F" w14:paraId="672A5238" w14:textId="77777777" w:rsidTr="003A3FC7">
        <w:trPr>
          <w:cantSplit/>
          <w:trHeight w:hRule="exact" w:val="624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39B32" w14:textId="77777777" w:rsidR="00091773" w:rsidRPr="007565F2" w:rsidRDefault="00091773" w:rsidP="00091773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Ondertekening op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5B0BE" w14:textId="77777777" w:rsidR="00091773" w:rsidRPr="00EB166F" w:rsidRDefault="00091773" w:rsidP="000917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graag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datum invullen)</w:t>
            </w:r>
          </w:p>
        </w:tc>
      </w:tr>
      <w:tr w:rsidR="00091773" w:rsidRPr="00EB166F" w14:paraId="7A806B7B" w14:textId="77777777" w:rsidTr="003A3FC7">
        <w:trPr>
          <w:cantSplit/>
          <w:trHeight w:hRule="exact" w:val="1247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2F72" w14:textId="77777777" w:rsidR="00091773" w:rsidRPr="007565F2" w:rsidRDefault="00091773" w:rsidP="00091773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Handtekening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600FC" w14:textId="77777777" w:rsidR="00091773" w:rsidRPr="00EB166F" w:rsidRDefault="00091773" w:rsidP="000917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773" w:rsidRPr="00EB166F" w14:paraId="7DB5FF7D" w14:textId="77777777" w:rsidTr="003A3FC7">
        <w:trPr>
          <w:cantSplit/>
          <w:trHeight w:hRule="exact" w:val="624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846C5" w14:textId="77777777" w:rsidR="00091773" w:rsidRPr="007565F2" w:rsidRDefault="00091773" w:rsidP="00091773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E644E1">
              <w:rPr>
                <w:rFonts w:ascii="Arial" w:eastAsia="Arial" w:hAnsi="Arial" w:cs="Arial"/>
                <w:color w:val="330066"/>
                <w:sz w:val="16"/>
                <w:szCs w:val="16"/>
              </w:rPr>
              <w:t>Ondergetekende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FBB6C" w14:textId="77777777" w:rsidR="00091773" w:rsidRPr="00EB166F" w:rsidRDefault="00091773" w:rsidP="000917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graag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naam invullen)</w:t>
            </w:r>
          </w:p>
        </w:tc>
      </w:tr>
      <w:tr w:rsidR="00091773" w:rsidRPr="00EB166F" w14:paraId="7345A3B2" w14:textId="77777777" w:rsidTr="003A3FC7">
        <w:trPr>
          <w:cantSplit/>
          <w:trHeight w:hRule="exact" w:val="624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755EC" w14:textId="77777777" w:rsidR="00091773" w:rsidRPr="007565F2" w:rsidRDefault="00091773" w:rsidP="00091773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Functie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80DC8" w14:textId="77777777" w:rsidR="00091773" w:rsidRPr="00EB166F" w:rsidRDefault="00091773" w:rsidP="000917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graag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functie invullen)</w:t>
            </w:r>
          </w:p>
        </w:tc>
      </w:tr>
      <w:tr w:rsidR="00091773" w:rsidRPr="00EB166F" w14:paraId="5F0A1239" w14:textId="77777777" w:rsidTr="003A3FC7">
        <w:trPr>
          <w:cantSplit/>
          <w:trHeight w:hRule="exact" w:val="624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CF2F" w14:textId="77777777" w:rsidR="00091773" w:rsidRPr="007565F2" w:rsidRDefault="00091773" w:rsidP="00091773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Ondertekening op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A3116" w14:textId="77777777" w:rsidR="00091773" w:rsidRPr="00EB166F" w:rsidRDefault="00091773" w:rsidP="000917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graag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datum invullen)</w:t>
            </w:r>
          </w:p>
        </w:tc>
      </w:tr>
      <w:tr w:rsidR="00091773" w:rsidRPr="00EB166F" w14:paraId="7E8BA6B7" w14:textId="77777777" w:rsidTr="00367C3C">
        <w:trPr>
          <w:cantSplit/>
          <w:trHeight w:hRule="exact" w:val="1247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A10DE" w14:textId="77777777" w:rsidR="00091773" w:rsidRPr="007565F2" w:rsidRDefault="00091773" w:rsidP="00091773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Handtekening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5C74D" w14:textId="77777777" w:rsidR="00091773" w:rsidRPr="00EB166F" w:rsidRDefault="00091773" w:rsidP="000917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87C133" w14:textId="77777777" w:rsidR="00C02047" w:rsidRDefault="00C02047" w:rsidP="000973C3">
      <w:pPr>
        <w:jc w:val="center"/>
      </w:pPr>
    </w:p>
    <w:p w14:paraId="490BB225" w14:textId="247D65AE" w:rsidR="00EB166F" w:rsidRPr="000973C3" w:rsidRDefault="000973C3" w:rsidP="00842866">
      <w:pPr>
        <w:jc w:val="center"/>
        <w:sectPr w:rsidR="00EB166F" w:rsidRPr="000973C3" w:rsidSect="0098743F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720" w:right="720" w:bottom="720" w:left="720" w:header="720" w:footer="720" w:gutter="0"/>
          <w:cols w:space="708"/>
          <w:titlePg/>
          <w:docGrid w:linePitch="299"/>
        </w:sectPr>
      </w:pPr>
      <w:r>
        <w:t>***</w:t>
      </w:r>
    </w:p>
    <w:p w14:paraId="60BE0F81" w14:textId="3436119C" w:rsidR="00BB0F3F" w:rsidRDefault="00A412F8">
      <w:pPr>
        <w:rPr>
          <w:b/>
          <w:color w:val="330066"/>
          <w:sz w:val="28"/>
          <w:szCs w:val="28"/>
        </w:rPr>
      </w:pPr>
      <w:r>
        <w:rPr>
          <w:b/>
          <w:color w:val="330066"/>
          <w:sz w:val="28"/>
          <w:szCs w:val="28"/>
        </w:rPr>
        <w:lastRenderedPageBreak/>
        <w:t xml:space="preserve">Bijlage 1 </w:t>
      </w:r>
    </w:p>
    <w:p w14:paraId="32339A4E" w14:textId="77777777" w:rsidR="00A412F8" w:rsidRDefault="00A412F8" w:rsidP="00A412F8">
      <w:pPr>
        <w:rPr>
          <w:b/>
          <w:i/>
          <w:color w:val="330066"/>
          <w:sz w:val="28"/>
          <w:szCs w:val="28"/>
        </w:rPr>
      </w:pPr>
      <w:r w:rsidRPr="00B0477A">
        <w:rPr>
          <w:b/>
          <w:i/>
          <w:color w:val="330066"/>
          <w:sz w:val="28"/>
          <w:szCs w:val="28"/>
        </w:rPr>
        <w:t>Matrix verdeling aandachtsgebieden collectief I</w:t>
      </w:r>
      <w:r w:rsidRPr="00B0477A">
        <w:rPr>
          <w:b/>
          <w:i/>
          <w:color w:val="330066"/>
          <w:sz w:val="28"/>
          <w:szCs w:val="28"/>
        </w:rPr>
        <w:tab/>
      </w:r>
    </w:p>
    <w:p w14:paraId="0B3B2C69" w14:textId="5382E41B" w:rsidR="00001FB0" w:rsidRPr="00001FB0" w:rsidRDefault="00A412F8" w:rsidP="00001FB0">
      <w:pPr>
        <w:rPr>
          <w:i/>
          <w:color w:val="330066"/>
          <w:sz w:val="24"/>
          <w:szCs w:val="24"/>
        </w:rPr>
      </w:pPr>
      <w:r w:rsidRPr="0093500D">
        <w:rPr>
          <w:i/>
          <w:color w:val="330066"/>
          <w:sz w:val="24"/>
          <w:szCs w:val="24"/>
        </w:rPr>
        <w:t xml:space="preserve">Dit onderdeel is bedoeld om in kaart te brengen hoe de </w:t>
      </w:r>
      <w:r>
        <w:rPr>
          <w:i/>
          <w:color w:val="330066"/>
          <w:sz w:val="24"/>
          <w:szCs w:val="24"/>
        </w:rPr>
        <w:t xml:space="preserve">relevante </w:t>
      </w:r>
      <w:r w:rsidRPr="0093500D">
        <w:rPr>
          <w:i/>
          <w:color w:val="330066"/>
          <w:sz w:val="24"/>
          <w:szCs w:val="24"/>
        </w:rPr>
        <w:t>aandachtsgebieden zijn v</w:t>
      </w:r>
      <w:r>
        <w:rPr>
          <w:i/>
          <w:color w:val="330066"/>
          <w:sz w:val="24"/>
          <w:szCs w:val="24"/>
        </w:rPr>
        <w:t xml:space="preserve">erdeeld binnen het collectief. </w:t>
      </w:r>
      <w:r w:rsidR="00001FB0">
        <w:rPr>
          <w:i/>
          <w:color w:val="330066"/>
          <w:sz w:val="24"/>
          <w:szCs w:val="24"/>
        </w:rPr>
        <w:t xml:space="preserve">U dient deze bijlage alleen in te vullen </w:t>
      </w:r>
      <w:proofErr w:type="gramStart"/>
      <w:r w:rsidR="00001FB0">
        <w:rPr>
          <w:i/>
          <w:color w:val="330066"/>
          <w:sz w:val="24"/>
          <w:szCs w:val="24"/>
        </w:rPr>
        <w:t>indien</w:t>
      </w:r>
      <w:proofErr w:type="gramEnd"/>
      <w:r w:rsidR="00001FB0">
        <w:rPr>
          <w:i/>
          <w:color w:val="330066"/>
          <w:sz w:val="24"/>
          <w:szCs w:val="24"/>
        </w:rPr>
        <w:t xml:space="preserve"> de beleidsbepaler niet wordt vervangen en de aandachtsgebieden binnen het collectief opnieuw worden verdeeld. </w:t>
      </w:r>
      <w:r w:rsidRPr="0093500D">
        <w:rPr>
          <w:i/>
          <w:color w:val="330066"/>
          <w:sz w:val="24"/>
          <w:szCs w:val="24"/>
        </w:rPr>
        <w:t>Graag hieronder per persoon het aandachtsgebied invullen. Met aandachtsgebied wordt bedoeld dat de persoon hier binnen het collectief eindverantwoordelijk voor is.</w:t>
      </w:r>
      <w:r w:rsidRPr="00DB0F71">
        <w:rPr>
          <w:i/>
          <w:color w:val="330066"/>
          <w:sz w:val="24"/>
          <w:szCs w:val="24"/>
        </w:rPr>
        <w:t xml:space="preserve"> </w:t>
      </w:r>
      <w:proofErr w:type="gramStart"/>
      <w:r>
        <w:rPr>
          <w:i/>
          <w:color w:val="330066"/>
          <w:sz w:val="24"/>
          <w:szCs w:val="24"/>
        </w:rPr>
        <w:t>Indien</w:t>
      </w:r>
      <w:proofErr w:type="gramEnd"/>
      <w:r>
        <w:rPr>
          <w:i/>
          <w:color w:val="330066"/>
          <w:sz w:val="24"/>
          <w:szCs w:val="24"/>
        </w:rPr>
        <w:t xml:space="preserve"> meerdere personen eindverantwoordelijk voor een onderwerp zijn, dan dient u dit aan te geven. </w:t>
      </w:r>
      <w:proofErr w:type="gramStart"/>
      <w:r w:rsidRPr="0093500D">
        <w:rPr>
          <w:i/>
          <w:color w:val="330066"/>
          <w:sz w:val="24"/>
          <w:szCs w:val="24"/>
        </w:rPr>
        <w:t>Indien</w:t>
      </w:r>
      <w:proofErr w:type="gramEnd"/>
      <w:r w:rsidRPr="0093500D">
        <w:rPr>
          <w:i/>
          <w:color w:val="330066"/>
          <w:sz w:val="24"/>
          <w:szCs w:val="24"/>
        </w:rPr>
        <w:t xml:space="preserve"> de activiteit niet plaatsvindt binnen de organisatie, kunt u n.v.t. invullen. Als de activiteit is uitbesteed, dient u dat hieronder in te vullen met vermelding van de persoon die hier binnen het collectief eindverantwoordelijk voor is.</w:t>
      </w:r>
      <w:r w:rsidRPr="00B0477A">
        <w:rPr>
          <w:i/>
          <w:color w:val="330066"/>
          <w:sz w:val="24"/>
          <w:szCs w:val="24"/>
        </w:rPr>
        <w:t xml:space="preserve"> </w:t>
      </w:r>
      <w:r w:rsidR="00001FB0" w:rsidRPr="00001FB0">
        <w:rPr>
          <w:i/>
          <w:color w:val="330066"/>
          <w:sz w:val="24"/>
          <w:szCs w:val="24"/>
        </w:rPr>
        <w:t>Indien nodig kunt u zelf rijen en onderwerpen toevoegen</w:t>
      </w:r>
      <w:r w:rsidR="00001FB0">
        <w:rPr>
          <w:i/>
          <w:color w:val="330066"/>
          <w:sz w:val="24"/>
          <w:szCs w:val="24"/>
        </w:rPr>
        <w:t>.</w:t>
      </w:r>
      <w:r w:rsidR="00001FB0" w:rsidRPr="00001FB0">
        <w:rPr>
          <w:i/>
          <w:color w:val="330066"/>
          <w:sz w:val="24"/>
          <w:szCs w:val="24"/>
        </w:rPr>
        <w:t xml:space="preserve"> </w:t>
      </w:r>
    </w:p>
    <w:p w14:paraId="66C90D71" w14:textId="77777777" w:rsidR="00A412F8" w:rsidRPr="0093500D" w:rsidRDefault="00A412F8" w:rsidP="00A412F8">
      <w:pPr>
        <w:spacing w:before="120" w:after="0"/>
        <w:rPr>
          <w:i/>
          <w:color w:val="330066"/>
          <w:sz w:val="20"/>
        </w:rPr>
      </w:pPr>
    </w:p>
    <w:tbl>
      <w:tblPr>
        <w:tblW w:w="8959" w:type="dxa"/>
        <w:tblInd w:w="108" w:type="dxa"/>
        <w:tblBorders>
          <w:top w:val="single" w:sz="4" w:space="0" w:color="A98F00"/>
          <w:left w:val="single" w:sz="4" w:space="0" w:color="A98F00"/>
          <w:bottom w:val="single" w:sz="4" w:space="0" w:color="A98F00"/>
          <w:right w:val="single" w:sz="4" w:space="0" w:color="A98F00"/>
          <w:insideH w:val="single" w:sz="4" w:space="0" w:color="A98F00"/>
          <w:insideV w:val="single" w:sz="4" w:space="0" w:color="A98F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"/>
        <w:gridCol w:w="1134"/>
        <w:gridCol w:w="1276"/>
        <w:gridCol w:w="1418"/>
        <w:gridCol w:w="1275"/>
      </w:tblGrid>
      <w:tr w:rsidR="00A412F8" w:rsidRPr="0093500D" w14:paraId="57EEE625" w14:textId="77777777" w:rsidTr="00F851CA">
        <w:trPr>
          <w:trHeight w:val="611"/>
        </w:trPr>
        <w:tc>
          <w:tcPr>
            <w:tcW w:w="2581" w:type="dxa"/>
            <w:vAlign w:val="center"/>
          </w:tcPr>
          <w:p w14:paraId="4A159179" w14:textId="77777777" w:rsidR="00A412F8" w:rsidRPr="0093500D" w:rsidRDefault="00A412F8" w:rsidP="00F851CA">
            <w:pPr>
              <w:spacing w:after="0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t xml:space="preserve">Matrix </w:t>
            </w:r>
          </w:p>
        </w:tc>
        <w:tc>
          <w:tcPr>
            <w:tcW w:w="6378" w:type="dxa"/>
            <w:gridSpan w:val="5"/>
            <w:vAlign w:val="center"/>
          </w:tcPr>
          <w:p w14:paraId="387ABE9A" w14:textId="77777777" w:rsidR="00A412F8" w:rsidRPr="0093500D" w:rsidRDefault="00A412F8" w:rsidP="00F851CA">
            <w:pPr>
              <w:spacing w:after="0" w:line="240" w:lineRule="auto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t xml:space="preserve">Collectief </w:t>
            </w:r>
            <w:r w:rsidRPr="00B86068">
              <w:rPr>
                <w:b/>
                <w:color w:val="330066"/>
              </w:rPr>
              <w:t>I</w:t>
            </w:r>
          </w:p>
        </w:tc>
      </w:tr>
      <w:tr w:rsidR="00A412F8" w:rsidRPr="0093500D" w14:paraId="3EB701A0" w14:textId="77777777" w:rsidTr="00F851CA">
        <w:trPr>
          <w:trHeight w:val="611"/>
        </w:trPr>
        <w:tc>
          <w:tcPr>
            <w:tcW w:w="2581" w:type="dxa"/>
            <w:vAlign w:val="center"/>
          </w:tcPr>
          <w:p w14:paraId="03000F3C" w14:textId="77777777" w:rsidR="00A412F8" w:rsidRPr="0093500D" w:rsidRDefault="00A412F8" w:rsidP="00F851CA">
            <w:pPr>
              <w:spacing w:after="0"/>
              <w:rPr>
                <w:b/>
                <w:color w:val="330066"/>
              </w:rPr>
            </w:pPr>
            <w:r w:rsidRPr="0093500D">
              <w:rPr>
                <w:b/>
                <w:color w:val="330066"/>
              </w:rPr>
              <w:t xml:space="preserve">Naam </w:t>
            </w:r>
            <w:r>
              <w:rPr>
                <w:b/>
                <w:color w:val="330066"/>
              </w:rPr>
              <w:t>accountants</w:t>
            </w:r>
            <w:r w:rsidRPr="0093500D">
              <w:rPr>
                <w:b/>
                <w:color w:val="330066"/>
              </w:rPr>
              <w:t>organisatie</w:t>
            </w:r>
          </w:p>
        </w:tc>
        <w:tc>
          <w:tcPr>
            <w:tcW w:w="6378" w:type="dxa"/>
            <w:gridSpan w:val="5"/>
            <w:vAlign w:val="center"/>
          </w:tcPr>
          <w:p w14:paraId="34551297" w14:textId="77777777" w:rsidR="00A412F8" w:rsidRPr="0093500D" w:rsidRDefault="00A412F8" w:rsidP="00F851CA">
            <w:pPr>
              <w:spacing w:after="0" w:line="240" w:lineRule="auto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t>[N</w:t>
            </w:r>
            <w:r w:rsidRPr="0093500D">
              <w:rPr>
                <w:b/>
                <w:color w:val="330066"/>
              </w:rPr>
              <w:t>aam]</w:t>
            </w:r>
            <w:r>
              <w:rPr>
                <w:b/>
                <w:color w:val="330066"/>
              </w:rPr>
              <w:t xml:space="preserve"> </w:t>
            </w:r>
          </w:p>
        </w:tc>
      </w:tr>
      <w:tr w:rsidR="00A412F8" w:rsidRPr="0093500D" w14:paraId="570F8557" w14:textId="77777777" w:rsidTr="00F851CA">
        <w:trPr>
          <w:trHeight w:val="611"/>
        </w:trPr>
        <w:tc>
          <w:tcPr>
            <w:tcW w:w="2581" w:type="dxa"/>
            <w:vAlign w:val="center"/>
          </w:tcPr>
          <w:p w14:paraId="0DC62EA5" w14:textId="77777777" w:rsidR="00A412F8" w:rsidRPr="0093500D" w:rsidRDefault="00A412F8" w:rsidP="00F851CA">
            <w:pPr>
              <w:spacing w:after="0"/>
              <w:rPr>
                <w:color w:val="330066"/>
              </w:rPr>
            </w:pPr>
            <w:r>
              <w:rPr>
                <w:color w:val="330066"/>
                <w:sz w:val="20"/>
              </w:rPr>
              <w:t>Beleidsbepalers</w:t>
            </w:r>
          </w:p>
        </w:tc>
        <w:tc>
          <w:tcPr>
            <w:tcW w:w="1275" w:type="dxa"/>
            <w:vAlign w:val="center"/>
          </w:tcPr>
          <w:p w14:paraId="06F8296A" w14:textId="77777777" w:rsidR="00A412F8" w:rsidRPr="0093500D" w:rsidRDefault="00A412F8" w:rsidP="00F851CA">
            <w:pPr>
              <w:spacing w:after="0" w:line="240" w:lineRule="auto"/>
              <w:rPr>
                <w:b/>
                <w:color w:val="330066"/>
              </w:rPr>
            </w:pPr>
            <w:r w:rsidRPr="0093500D">
              <w:rPr>
                <w:b/>
                <w:color w:val="330066"/>
              </w:rPr>
              <w:t>[Naam]</w:t>
            </w:r>
          </w:p>
        </w:tc>
        <w:tc>
          <w:tcPr>
            <w:tcW w:w="1134" w:type="dxa"/>
            <w:vAlign w:val="center"/>
          </w:tcPr>
          <w:p w14:paraId="79598732" w14:textId="77777777" w:rsidR="00A412F8" w:rsidRPr="0093500D" w:rsidRDefault="00A412F8" w:rsidP="00F851CA">
            <w:pPr>
              <w:spacing w:after="0" w:line="240" w:lineRule="auto"/>
              <w:rPr>
                <w:b/>
                <w:color w:val="330066"/>
              </w:rPr>
            </w:pPr>
            <w:r w:rsidRPr="0093500D">
              <w:rPr>
                <w:b/>
                <w:color w:val="330066"/>
              </w:rPr>
              <w:t>[Naam]</w:t>
            </w:r>
          </w:p>
        </w:tc>
        <w:tc>
          <w:tcPr>
            <w:tcW w:w="1276" w:type="dxa"/>
            <w:vAlign w:val="center"/>
          </w:tcPr>
          <w:p w14:paraId="7AA47223" w14:textId="77777777" w:rsidR="00A412F8" w:rsidRPr="0093500D" w:rsidRDefault="00A412F8" w:rsidP="00F851CA">
            <w:pPr>
              <w:spacing w:after="0" w:line="240" w:lineRule="auto"/>
              <w:rPr>
                <w:b/>
                <w:color w:val="330066"/>
              </w:rPr>
            </w:pPr>
            <w:r w:rsidRPr="0093500D">
              <w:rPr>
                <w:b/>
                <w:color w:val="330066"/>
              </w:rPr>
              <w:t>[Naam]</w:t>
            </w:r>
          </w:p>
        </w:tc>
        <w:tc>
          <w:tcPr>
            <w:tcW w:w="1418" w:type="dxa"/>
            <w:vAlign w:val="center"/>
          </w:tcPr>
          <w:p w14:paraId="11BB94FD" w14:textId="77777777" w:rsidR="00A412F8" w:rsidRPr="0093500D" w:rsidRDefault="00A412F8" w:rsidP="00F851CA">
            <w:pPr>
              <w:spacing w:after="0" w:line="240" w:lineRule="auto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t>[N</w:t>
            </w:r>
            <w:r w:rsidRPr="0093500D">
              <w:rPr>
                <w:b/>
                <w:color w:val="330066"/>
              </w:rPr>
              <w:t>aam]</w:t>
            </w:r>
          </w:p>
        </w:tc>
        <w:tc>
          <w:tcPr>
            <w:tcW w:w="1275" w:type="dxa"/>
            <w:vAlign w:val="center"/>
          </w:tcPr>
          <w:p w14:paraId="644F7384" w14:textId="77777777" w:rsidR="00A412F8" w:rsidRPr="0093500D" w:rsidRDefault="00A412F8" w:rsidP="00F851CA">
            <w:pPr>
              <w:spacing w:after="0" w:line="240" w:lineRule="auto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t>[N</w:t>
            </w:r>
            <w:r w:rsidRPr="0093500D">
              <w:rPr>
                <w:b/>
                <w:color w:val="330066"/>
              </w:rPr>
              <w:t>aam]</w:t>
            </w:r>
          </w:p>
        </w:tc>
      </w:tr>
      <w:tr w:rsidR="00A412F8" w:rsidRPr="0093500D" w14:paraId="5E5EC6C2" w14:textId="77777777" w:rsidTr="00F851CA">
        <w:trPr>
          <w:trHeight w:val="428"/>
        </w:trPr>
        <w:tc>
          <w:tcPr>
            <w:tcW w:w="2581" w:type="dxa"/>
            <w:vAlign w:val="center"/>
          </w:tcPr>
          <w:p w14:paraId="097B3426" w14:textId="77777777" w:rsidR="00A412F8" w:rsidRPr="0093500D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93500D">
              <w:rPr>
                <w:color w:val="330066"/>
                <w:sz w:val="20"/>
              </w:rPr>
              <w:t>Voorzitter</w:t>
            </w:r>
          </w:p>
        </w:tc>
        <w:sdt>
          <w:sdtPr>
            <w:rPr>
              <w:color w:val="330066"/>
            </w:rPr>
            <w:id w:val="25533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68C4B9A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37129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F3D3CD1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76291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B531104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99059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CC0A04B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25609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4D22EEC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448841F0" w14:textId="77777777" w:rsidTr="00F851CA">
        <w:trPr>
          <w:trHeight w:val="406"/>
        </w:trPr>
        <w:tc>
          <w:tcPr>
            <w:tcW w:w="2581" w:type="dxa"/>
            <w:vAlign w:val="center"/>
          </w:tcPr>
          <w:p w14:paraId="74FBF510" w14:textId="77777777" w:rsidR="00A412F8" w:rsidRPr="00DB4C89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DB4C89">
              <w:rPr>
                <w:color w:val="330066"/>
                <w:sz w:val="20"/>
              </w:rPr>
              <w:t>Strategie</w:t>
            </w:r>
          </w:p>
        </w:tc>
        <w:sdt>
          <w:sdtPr>
            <w:rPr>
              <w:color w:val="330066"/>
            </w:rPr>
            <w:id w:val="47734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0F558EF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64317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F616E83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36217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7D97F71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42017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DFAEDEA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tc>
          <w:tcPr>
            <w:tcW w:w="1275" w:type="dxa"/>
            <w:vAlign w:val="center"/>
          </w:tcPr>
          <w:p w14:paraId="0E85F803" w14:textId="77777777" w:rsidR="00A412F8" w:rsidRDefault="004516A7" w:rsidP="00F851CA">
            <w:pPr>
              <w:spacing w:after="0" w:line="240" w:lineRule="auto"/>
              <w:jc w:val="center"/>
              <w:rPr>
                <w:color w:val="330066"/>
              </w:rPr>
            </w:pPr>
            <w:sdt>
              <w:sdtPr>
                <w:rPr>
                  <w:color w:val="330066"/>
                </w:rPr>
                <w:id w:val="-80377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2F8"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sdtContent>
            </w:sdt>
          </w:p>
        </w:tc>
      </w:tr>
      <w:tr w:rsidR="00A412F8" w:rsidRPr="0093500D" w14:paraId="37AD73FE" w14:textId="77777777" w:rsidTr="00F851CA">
        <w:trPr>
          <w:trHeight w:val="406"/>
        </w:trPr>
        <w:tc>
          <w:tcPr>
            <w:tcW w:w="2581" w:type="dxa"/>
            <w:vAlign w:val="center"/>
          </w:tcPr>
          <w:p w14:paraId="3A566C87" w14:textId="77777777" w:rsidR="00A412F8" w:rsidRPr="00DB4C89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DB4C89">
              <w:rPr>
                <w:color w:val="330066"/>
                <w:sz w:val="20"/>
              </w:rPr>
              <w:t>Wettelijke controles</w:t>
            </w:r>
          </w:p>
        </w:tc>
        <w:sdt>
          <w:sdtPr>
            <w:rPr>
              <w:color w:val="330066"/>
            </w:rPr>
            <w:id w:val="196915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08E56CE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82867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FA4D58F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8700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1A195AF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16628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EF82008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28431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FF1BB5B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6312F4F7" w14:textId="77777777" w:rsidTr="00F851CA">
        <w:trPr>
          <w:trHeight w:val="425"/>
        </w:trPr>
        <w:tc>
          <w:tcPr>
            <w:tcW w:w="2581" w:type="dxa"/>
            <w:vAlign w:val="center"/>
          </w:tcPr>
          <w:p w14:paraId="14479A43" w14:textId="77777777" w:rsidR="00A412F8" w:rsidRPr="00DB4C89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DB4C89">
              <w:rPr>
                <w:color w:val="330066"/>
                <w:sz w:val="20"/>
              </w:rPr>
              <w:t xml:space="preserve">Overige </w:t>
            </w:r>
            <w:proofErr w:type="spellStart"/>
            <w:r w:rsidRPr="00DB4C89">
              <w:rPr>
                <w:color w:val="330066"/>
                <w:sz w:val="20"/>
              </w:rPr>
              <w:t>assurance</w:t>
            </w:r>
            <w:proofErr w:type="spellEnd"/>
            <w:r w:rsidRPr="00DB4C89">
              <w:rPr>
                <w:color w:val="330066"/>
                <w:sz w:val="20"/>
              </w:rPr>
              <w:t xml:space="preserve"> diensten</w:t>
            </w:r>
          </w:p>
        </w:tc>
        <w:sdt>
          <w:sdtPr>
            <w:rPr>
              <w:color w:val="330066"/>
            </w:rPr>
            <w:id w:val="60308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9F5BEA7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>
                  <w:rPr>
                    <w:rFonts w:ascii="MS Gothic" w:eastAsia="MS Gothic" w:hAnsi="MS Gothic" w:hint="eastAsia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80146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39FDCFF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49980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6EDCB53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72151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B9DFAD5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53445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6AC8263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65C672B7" w14:textId="77777777" w:rsidTr="00F851CA">
        <w:trPr>
          <w:trHeight w:val="425"/>
        </w:trPr>
        <w:tc>
          <w:tcPr>
            <w:tcW w:w="2581" w:type="dxa"/>
            <w:vAlign w:val="center"/>
          </w:tcPr>
          <w:p w14:paraId="694CA23C" w14:textId="77777777" w:rsidR="00A412F8" w:rsidRPr="00DB4C89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DB4C89">
              <w:rPr>
                <w:color w:val="330066"/>
                <w:sz w:val="20"/>
              </w:rPr>
              <w:t>Cultuur &amp; Gedragsverandering</w:t>
            </w:r>
          </w:p>
        </w:tc>
        <w:sdt>
          <w:sdtPr>
            <w:rPr>
              <w:color w:val="330066"/>
            </w:rPr>
            <w:id w:val="132485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BF8D753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>
                  <w:rPr>
                    <w:rFonts w:ascii="MS Gothic" w:eastAsia="MS Gothic" w:hAnsi="MS Gothic" w:hint="eastAsia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55187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4696AD6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22260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B346BDB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18135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51AA1C6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tc>
          <w:tcPr>
            <w:tcW w:w="1275" w:type="dxa"/>
            <w:vAlign w:val="center"/>
          </w:tcPr>
          <w:p w14:paraId="79BD1473" w14:textId="77777777" w:rsidR="00A412F8" w:rsidRDefault="004516A7" w:rsidP="00F851CA">
            <w:pPr>
              <w:spacing w:after="0" w:line="240" w:lineRule="auto"/>
              <w:jc w:val="center"/>
              <w:rPr>
                <w:color w:val="330066"/>
              </w:rPr>
            </w:pPr>
            <w:sdt>
              <w:sdtPr>
                <w:rPr>
                  <w:color w:val="330066"/>
                </w:rPr>
                <w:id w:val="22519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2F8"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sdtContent>
            </w:sdt>
          </w:p>
        </w:tc>
      </w:tr>
      <w:tr w:rsidR="00A412F8" w:rsidRPr="0093500D" w14:paraId="38D6631E" w14:textId="77777777" w:rsidTr="00F851CA">
        <w:trPr>
          <w:trHeight w:val="425"/>
        </w:trPr>
        <w:tc>
          <w:tcPr>
            <w:tcW w:w="2581" w:type="dxa"/>
            <w:vAlign w:val="center"/>
          </w:tcPr>
          <w:p w14:paraId="092BC8E6" w14:textId="77777777" w:rsidR="00A412F8" w:rsidRPr="00DB4C89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DB4C89">
              <w:rPr>
                <w:color w:val="330066"/>
                <w:sz w:val="20"/>
              </w:rPr>
              <w:t>Kwaliteitsbewaking (inclusief interne reviews van wettelijke controles)</w:t>
            </w:r>
          </w:p>
        </w:tc>
        <w:sdt>
          <w:sdtPr>
            <w:rPr>
              <w:color w:val="330066"/>
            </w:rPr>
            <w:id w:val="247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6FC6E10A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11855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BB43365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76212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B247FCA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99477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247108C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82107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B528C1F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4032D32F" w14:textId="77777777" w:rsidTr="00F851CA">
        <w:trPr>
          <w:trHeight w:val="404"/>
        </w:trPr>
        <w:tc>
          <w:tcPr>
            <w:tcW w:w="2581" w:type="dxa"/>
            <w:vAlign w:val="center"/>
          </w:tcPr>
          <w:p w14:paraId="13A55848" w14:textId="77777777" w:rsidR="00A412F8" w:rsidRPr="00DB4C89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DB4C89">
              <w:rPr>
                <w:color w:val="330066"/>
                <w:sz w:val="20"/>
              </w:rPr>
              <w:t>Compliance</w:t>
            </w:r>
          </w:p>
        </w:tc>
        <w:sdt>
          <w:sdtPr>
            <w:rPr>
              <w:color w:val="330066"/>
            </w:rPr>
            <w:id w:val="-43027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9388897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7039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8DCD8CF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496196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B762968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07463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F1F5B11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2953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60F55E63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7D3353BB" w14:textId="77777777" w:rsidTr="00F851CA">
        <w:trPr>
          <w:trHeight w:val="424"/>
        </w:trPr>
        <w:tc>
          <w:tcPr>
            <w:tcW w:w="2581" w:type="dxa"/>
            <w:vAlign w:val="center"/>
          </w:tcPr>
          <w:p w14:paraId="78DC7608" w14:textId="77777777" w:rsidR="00A412F8" w:rsidRPr="00DB4C89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DB4C89">
              <w:rPr>
                <w:color w:val="330066"/>
                <w:sz w:val="20"/>
              </w:rPr>
              <w:t>Risicomanagement</w:t>
            </w:r>
          </w:p>
        </w:tc>
        <w:sdt>
          <w:sdtPr>
            <w:rPr>
              <w:color w:val="330066"/>
            </w:rPr>
            <w:id w:val="74506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CA90771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31754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B8F61AD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35523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6A30BB5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67464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804DAC6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44824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D49A45D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45C29792" w14:textId="77777777" w:rsidTr="00F851CA">
        <w:trPr>
          <w:trHeight w:val="402"/>
        </w:trPr>
        <w:tc>
          <w:tcPr>
            <w:tcW w:w="2581" w:type="dxa"/>
            <w:vAlign w:val="center"/>
          </w:tcPr>
          <w:p w14:paraId="352025DE" w14:textId="77777777" w:rsidR="00A412F8" w:rsidRPr="00DB4C89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DB4C89">
              <w:rPr>
                <w:color w:val="330066"/>
                <w:sz w:val="20"/>
              </w:rPr>
              <w:t>Adviesdiensten</w:t>
            </w:r>
          </w:p>
        </w:tc>
        <w:sdt>
          <w:sdtPr>
            <w:rPr>
              <w:color w:val="330066"/>
            </w:rPr>
            <w:id w:val="-136243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D599615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>
                  <w:rPr>
                    <w:rFonts w:ascii="MS Gothic" w:eastAsia="MS Gothic" w:hAnsi="MS Gothic" w:hint="eastAsia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00563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0DF74B3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90047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78CE565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84135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734942E2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43879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C97C738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73C5EA41" w14:textId="77777777" w:rsidTr="00F851CA">
        <w:trPr>
          <w:trHeight w:val="402"/>
        </w:trPr>
        <w:tc>
          <w:tcPr>
            <w:tcW w:w="2581" w:type="dxa"/>
            <w:vAlign w:val="center"/>
          </w:tcPr>
          <w:p w14:paraId="553D88EA" w14:textId="77777777" w:rsidR="00A412F8" w:rsidRPr="00DB4C89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DB4C89">
              <w:rPr>
                <w:color w:val="330066"/>
                <w:sz w:val="20"/>
              </w:rPr>
              <w:t>Finance</w:t>
            </w:r>
          </w:p>
        </w:tc>
        <w:sdt>
          <w:sdtPr>
            <w:rPr>
              <w:color w:val="330066"/>
            </w:rPr>
            <w:id w:val="-119083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4BA60C9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>
                  <w:rPr>
                    <w:rFonts w:ascii="MS Gothic" w:eastAsia="MS Gothic" w:hAnsi="MS Gothic" w:hint="eastAsia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67087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D1FC872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20245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759BDEA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62827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8D7A7A1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53915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4469B71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28AB63EC" w14:textId="77777777" w:rsidTr="00F851CA">
        <w:trPr>
          <w:trHeight w:val="407"/>
        </w:trPr>
        <w:tc>
          <w:tcPr>
            <w:tcW w:w="2581" w:type="dxa"/>
            <w:vAlign w:val="center"/>
          </w:tcPr>
          <w:p w14:paraId="0AB8C643" w14:textId="77777777" w:rsidR="00A412F8" w:rsidRPr="00DB4C89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DB4C89">
              <w:rPr>
                <w:color w:val="330066"/>
                <w:sz w:val="20"/>
              </w:rPr>
              <w:t>IT</w:t>
            </w:r>
          </w:p>
        </w:tc>
        <w:sdt>
          <w:sdtPr>
            <w:rPr>
              <w:color w:val="330066"/>
            </w:rPr>
            <w:id w:val="169858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6D9ABB8C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>
                  <w:rPr>
                    <w:rFonts w:ascii="MS Gothic" w:eastAsia="MS Gothic" w:hAnsi="MS Gothic" w:hint="eastAsia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31391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419E770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93927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0D09E03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24117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E4AA943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88910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14C56D1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037546F7" w14:textId="77777777" w:rsidTr="00F851CA">
        <w:trPr>
          <w:trHeight w:val="407"/>
        </w:trPr>
        <w:tc>
          <w:tcPr>
            <w:tcW w:w="2581" w:type="dxa"/>
            <w:vAlign w:val="center"/>
          </w:tcPr>
          <w:p w14:paraId="52251FF6" w14:textId="77777777" w:rsidR="00A412F8" w:rsidRPr="00DB4C89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DB4C89">
              <w:rPr>
                <w:color w:val="330066"/>
                <w:sz w:val="20"/>
              </w:rPr>
              <w:t>Partneraangelegenheden</w:t>
            </w:r>
          </w:p>
        </w:tc>
        <w:sdt>
          <w:sdtPr>
            <w:rPr>
              <w:color w:val="330066"/>
            </w:rPr>
            <w:id w:val="198103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548084A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>
                  <w:rPr>
                    <w:rFonts w:ascii="MS Gothic" w:eastAsia="MS Gothic" w:hAnsi="MS Gothic" w:hint="eastAsia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1930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772FC9C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201378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151E515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51505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7DCE2C7E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tc>
          <w:tcPr>
            <w:tcW w:w="1275" w:type="dxa"/>
            <w:vAlign w:val="center"/>
          </w:tcPr>
          <w:p w14:paraId="698DE41E" w14:textId="77777777" w:rsidR="00A412F8" w:rsidRDefault="004516A7" w:rsidP="00F851CA">
            <w:pPr>
              <w:spacing w:after="0" w:line="240" w:lineRule="auto"/>
              <w:jc w:val="center"/>
              <w:rPr>
                <w:color w:val="330066"/>
              </w:rPr>
            </w:pPr>
            <w:sdt>
              <w:sdtPr>
                <w:rPr>
                  <w:color w:val="330066"/>
                </w:rPr>
                <w:id w:val="61733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2F8"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sdtContent>
            </w:sdt>
          </w:p>
        </w:tc>
      </w:tr>
      <w:tr w:rsidR="00A412F8" w:rsidRPr="0093500D" w14:paraId="0E499713" w14:textId="77777777" w:rsidTr="00F851CA">
        <w:trPr>
          <w:trHeight w:val="407"/>
        </w:trPr>
        <w:tc>
          <w:tcPr>
            <w:tcW w:w="2581" w:type="dxa"/>
            <w:vAlign w:val="center"/>
          </w:tcPr>
          <w:p w14:paraId="45303311" w14:textId="77777777" w:rsidR="00A412F8" w:rsidRPr="0093500D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93500D">
              <w:rPr>
                <w:color w:val="330066"/>
                <w:sz w:val="20"/>
              </w:rPr>
              <w:t>HR</w:t>
            </w:r>
          </w:p>
        </w:tc>
        <w:sdt>
          <w:sdtPr>
            <w:rPr>
              <w:color w:val="330066"/>
            </w:rPr>
            <w:id w:val="-71712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6523FC00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94302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0876A43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54151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6045325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73668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7EF6A53A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60296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72DACC3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44DC3B24" w14:textId="77777777" w:rsidTr="00F851CA">
        <w:trPr>
          <w:trHeight w:val="434"/>
        </w:trPr>
        <w:tc>
          <w:tcPr>
            <w:tcW w:w="2581" w:type="dxa"/>
            <w:vAlign w:val="center"/>
          </w:tcPr>
          <w:p w14:paraId="38356C66" w14:textId="77777777" w:rsidR="00A412F8" w:rsidRPr="0093500D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93500D">
              <w:rPr>
                <w:color w:val="330066"/>
                <w:sz w:val="20"/>
              </w:rPr>
              <w:t>Overige zaken (benoemen)</w:t>
            </w:r>
          </w:p>
        </w:tc>
        <w:sdt>
          <w:sdtPr>
            <w:rPr>
              <w:color w:val="330066"/>
            </w:rPr>
            <w:id w:val="-201806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48C5D3E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760302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7E20BB5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202882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5E80614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925454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713E199C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44006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6696889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523F8B5D" w14:textId="77777777" w:rsidTr="00F851CA">
        <w:trPr>
          <w:trHeight w:val="697"/>
        </w:trPr>
        <w:tc>
          <w:tcPr>
            <w:tcW w:w="2581" w:type="dxa"/>
            <w:vAlign w:val="center"/>
          </w:tcPr>
          <w:p w14:paraId="4FD5B928" w14:textId="77777777" w:rsidR="00A412F8" w:rsidRPr="0093500D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</w:p>
        </w:tc>
        <w:sdt>
          <w:sdtPr>
            <w:rPr>
              <w:color w:val="330066"/>
            </w:rPr>
            <w:id w:val="-108297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52D0EA5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70591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C97A4FC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21208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0A1379B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07439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3DF09E7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86973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E8BBF87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</w:tbl>
    <w:p w14:paraId="3587571F" w14:textId="77777777" w:rsidR="00001FB0" w:rsidRDefault="00001FB0" w:rsidP="00A412F8">
      <w:pPr>
        <w:rPr>
          <w:b/>
          <w:color w:val="330066"/>
          <w:sz w:val="28"/>
          <w:szCs w:val="28"/>
        </w:rPr>
      </w:pPr>
    </w:p>
    <w:p w14:paraId="362101C6" w14:textId="097EB4CC" w:rsidR="00A412F8" w:rsidRDefault="00A412F8" w:rsidP="00A412F8">
      <w:pPr>
        <w:rPr>
          <w:b/>
          <w:color w:val="330066"/>
          <w:sz w:val="28"/>
          <w:szCs w:val="28"/>
        </w:rPr>
      </w:pPr>
      <w:r>
        <w:rPr>
          <w:b/>
          <w:color w:val="330066"/>
          <w:sz w:val="28"/>
          <w:szCs w:val="28"/>
        </w:rPr>
        <w:lastRenderedPageBreak/>
        <w:t>Bijlage 2</w:t>
      </w:r>
    </w:p>
    <w:p w14:paraId="32EA3D1B" w14:textId="6BE1A269" w:rsidR="00A412F8" w:rsidRPr="00001FB0" w:rsidRDefault="00A412F8" w:rsidP="00001FB0">
      <w:pPr>
        <w:rPr>
          <w:i/>
          <w:color w:val="330066"/>
          <w:sz w:val="24"/>
          <w:szCs w:val="24"/>
        </w:rPr>
      </w:pPr>
      <w:r w:rsidRPr="00B0477A">
        <w:rPr>
          <w:b/>
          <w:i/>
          <w:color w:val="330066"/>
          <w:sz w:val="28"/>
          <w:szCs w:val="28"/>
        </w:rPr>
        <w:t>Matrix verdeling aandachtsgebieden collectief I</w:t>
      </w:r>
      <w:r>
        <w:rPr>
          <w:b/>
          <w:i/>
          <w:color w:val="330066"/>
          <w:sz w:val="28"/>
          <w:szCs w:val="28"/>
        </w:rPr>
        <w:t>I</w:t>
      </w:r>
      <w:r w:rsidRPr="00B0477A">
        <w:rPr>
          <w:b/>
          <w:i/>
          <w:color w:val="330066"/>
          <w:sz w:val="28"/>
          <w:szCs w:val="28"/>
        </w:rPr>
        <w:tab/>
      </w:r>
      <w:r w:rsidR="00001FB0">
        <w:rPr>
          <w:b/>
          <w:i/>
          <w:color w:val="330066"/>
          <w:sz w:val="28"/>
          <w:szCs w:val="28"/>
        </w:rPr>
        <w:br/>
      </w:r>
      <w:r w:rsidRPr="0093500D">
        <w:rPr>
          <w:i/>
          <w:color w:val="330066"/>
          <w:sz w:val="24"/>
          <w:szCs w:val="24"/>
        </w:rPr>
        <w:t xml:space="preserve">Dit onderdeel is bedoeld om in kaart te brengen hoe de </w:t>
      </w:r>
      <w:r>
        <w:rPr>
          <w:i/>
          <w:color w:val="330066"/>
          <w:sz w:val="24"/>
          <w:szCs w:val="24"/>
        </w:rPr>
        <w:t xml:space="preserve">relevante </w:t>
      </w:r>
      <w:r w:rsidRPr="0093500D">
        <w:rPr>
          <w:i/>
          <w:color w:val="330066"/>
          <w:sz w:val="24"/>
          <w:szCs w:val="24"/>
        </w:rPr>
        <w:t>aandachtsgebieden zijn v</w:t>
      </w:r>
      <w:r>
        <w:rPr>
          <w:i/>
          <w:color w:val="330066"/>
          <w:sz w:val="24"/>
          <w:szCs w:val="24"/>
        </w:rPr>
        <w:t xml:space="preserve">erdeeld binnen het collectief. </w:t>
      </w:r>
      <w:r w:rsidR="00001FB0">
        <w:rPr>
          <w:i/>
          <w:color w:val="330066"/>
          <w:sz w:val="24"/>
          <w:szCs w:val="24"/>
        </w:rPr>
        <w:t xml:space="preserve">U dient deze bijlage alleen in te vullen </w:t>
      </w:r>
      <w:proofErr w:type="gramStart"/>
      <w:r w:rsidR="00001FB0">
        <w:rPr>
          <w:i/>
          <w:color w:val="330066"/>
          <w:sz w:val="24"/>
          <w:szCs w:val="24"/>
        </w:rPr>
        <w:t>indien</w:t>
      </w:r>
      <w:proofErr w:type="gramEnd"/>
      <w:r w:rsidR="00001FB0">
        <w:rPr>
          <w:i/>
          <w:color w:val="330066"/>
          <w:sz w:val="24"/>
          <w:szCs w:val="24"/>
        </w:rPr>
        <w:t xml:space="preserve"> de beleidsbepaler niet wordt vervangen en de aandachtsgebieden binnen het collectief opnieuw worden verdeeld. </w:t>
      </w:r>
      <w:r w:rsidRPr="0093500D">
        <w:rPr>
          <w:i/>
          <w:color w:val="330066"/>
          <w:sz w:val="24"/>
          <w:szCs w:val="24"/>
        </w:rPr>
        <w:t>Graag hieronder per persoon het aandachtsgebied invullen. Met aandachtsgebied wordt bedoeld dat de persoon hier binnen het collectief eindverantwoordelijk voor is.</w:t>
      </w:r>
      <w:r w:rsidRPr="00DB0F71">
        <w:rPr>
          <w:i/>
          <w:color w:val="330066"/>
          <w:sz w:val="24"/>
          <w:szCs w:val="24"/>
        </w:rPr>
        <w:t xml:space="preserve"> </w:t>
      </w:r>
      <w:proofErr w:type="gramStart"/>
      <w:r>
        <w:rPr>
          <w:i/>
          <w:color w:val="330066"/>
          <w:sz w:val="24"/>
          <w:szCs w:val="24"/>
        </w:rPr>
        <w:t>Indien</w:t>
      </w:r>
      <w:proofErr w:type="gramEnd"/>
      <w:r>
        <w:rPr>
          <w:i/>
          <w:color w:val="330066"/>
          <w:sz w:val="24"/>
          <w:szCs w:val="24"/>
        </w:rPr>
        <w:t xml:space="preserve"> meerdere personen eindverantwoordelijk voor een onderwerp zijn, dan dient u dit aan te geven. </w:t>
      </w:r>
      <w:proofErr w:type="gramStart"/>
      <w:r w:rsidRPr="0093500D">
        <w:rPr>
          <w:i/>
          <w:color w:val="330066"/>
          <w:sz w:val="24"/>
          <w:szCs w:val="24"/>
        </w:rPr>
        <w:t>Indien</w:t>
      </w:r>
      <w:proofErr w:type="gramEnd"/>
      <w:r w:rsidRPr="0093500D">
        <w:rPr>
          <w:i/>
          <w:color w:val="330066"/>
          <w:sz w:val="24"/>
          <w:szCs w:val="24"/>
        </w:rPr>
        <w:t xml:space="preserve"> de activiteit niet plaatsvindt binnen de organisatie, kunt u n.v.t. invullen. Als de activiteit is uitbesteed, dient u dat hieronder in te vullen met vermelding van de persoon die hier binnen het collectief eindverantwoordelijk voor is.</w:t>
      </w:r>
      <w:r w:rsidRPr="00B0477A">
        <w:rPr>
          <w:i/>
          <w:color w:val="330066"/>
          <w:sz w:val="24"/>
          <w:szCs w:val="24"/>
        </w:rPr>
        <w:t xml:space="preserve"> </w:t>
      </w:r>
      <w:r w:rsidRPr="00001FB0">
        <w:rPr>
          <w:i/>
          <w:color w:val="330066"/>
          <w:sz w:val="24"/>
          <w:szCs w:val="24"/>
        </w:rPr>
        <w:t>Indien nodig kunt u zelf rijen en onderwerpen toevoegen</w:t>
      </w:r>
      <w:r w:rsidR="00001FB0">
        <w:rPr>
          <w:i/>
          <w:color w:val="330066"/>
          <w:sz w:val="24"/>
          <w:szCs w:val="24"/>
        </w:rPr>
        <w:t>.</w:t>
      </w:r>
      <w:r w:rsidRPr="00001FB0">
        <w:rPr>
          <w:i/>
          <w:color w:val="330066"/>
          <w:sz w:val="24"/>
          <w:szCs w:val="24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98F00"/>
          <w:left w:val="single" w:sz="4" w:space="0" w:color="A98F00"/>
          <w:bottom w:val="single" w:sz="4" w:space="0" w:color="A98F00"/>
          <w:right w:val="single" w:sz="4" w:space="0" w:color="A98F00"/>
          <w:insideH w:val="single" w:sz="4" w:space="0" w:color="A98F00"/>
          <w:insideV w:val="single" w:sz="4" w:space="0" w:color="A98F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"/>
        <w:gridCol w:w="1134"/>
        <w:gridCol w:w="1276"/>
        <w:gridCol w:w="1418"/>
        <w:gridCol w:w="1275"/>
      </w:tblGrid>
      <w:tr w:rsidR="00A412F8" w:rsidRPr="0093500D" w14:paraId="4C778F9C" w14:textId="77777777" w:rsidTr="00F851CA">
        <w:trPr>
          <w:trHeight w:val="611"/>
        </w:trPr>
        <w:tc>
          <w:tcPr>
            <w:tcW w:w="2581" w:type="dxa"/>
            <w:vAlign w:val="center"/>
          </w:tcPr>
          <w:p w14:paraId="5F370368" w14:textId="77777777" w:rsidR="00A412F8" w:rsidRPr="0093500D" w:rsidRDefault="00A412F8" w:rsidP="00F851CA">
            <w:pPr>
              <w:spacing w:after="0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t xml:space="preserve">Matrix </w:t>
            </w:r>
          </w:p>
        </w:tc>
        <w:tc>
          <w:tcPr>
            <w:tcW w:w="6378" w:type="dxa"/>
            <w:gridSpan w:val="5"/>
            <w:vAlign w:val="center"/>
          </w:tcPr>
          <w:p w14:paraId="5C8A9B60" w14:textId="77777777" w:rsidR="00A412F8" w:rsidRPr="0093500D" w:rsidRDefault="00A412F8" w:rsidP="00F851CA">
            <w:pPr>
              <w:spacing w:after="0" w:line="240" w:lineRule="auto"/>
              <w:rPr>
                <w:b/>
                <w:color w:val="330066"/>
              </w:rPr>
            </w:pPr>
            <w:r w:rsidRPr="00AE2D42">
              <w:rPr>
                <w:b/>
                <w:color w:val="330066"/>
              </w:rPr>
              <w:t>Collectief II</w:t>
            </w:r>
          </w:p>
        </w:tc>
      </w:tr>
      <w:tr w:rsidR="00A412F8" w:rsidRPr="0093500D" w14:paraId="20FF38B8" w14:textId="77777777" w:rsidTr="00F851CA">
        <w:trPr>
          <w:trHeight w:val="611"/>
        </w:trPr>
        <w:tc>
          <w:tcPr>
            <w:tcW w:w="2581" w:type="dxa"/>
            <w:vAlign w:val="center"/>
          </w:tcPr>
          <w:p w14:paraId="21CD366E" w14:textId="77777777" w:rsidR="00A412F8" w:rsidRPr="00AE2D42" w:rsidRDefault="00A412F8" w:rsidP="00F851CA">
            <w:pPr>
              <w:spacing w:after="0"/>
              <w:rPr>
                <w:b/>
                <w:color w:val="330066"/>
              </w:rPr>
            </w:pPr>
            <w:r w:rsidRPr="00AE2D42">
              <w:rPr>
                <w:b/>
                <w:color w:val="330066"/>
              </w:rPr>
              <w:t>Naam organisatie</w:t>
            </w:r>
          </w:p>
        </w:tc>
        <w:tc>
          <w:tcPr>
            <w:tcW w:w="6378" w:type="dxa"/>
            <w:gridSpan w:val="5"/>
            <w:vAlign w:val="center"/>
          </w:tcPr>
          <w:p w14:paraId="58ADDCDF" w14:textId="77777777" w:rsidR="00A412F8" w:rsidRPr="00AE2D42" w:rsidRDefault="00A412F8" w:rsidP="00F851CA">
            <w:pPr>
              <w:spacing w:after="0" w:line="240" w:lineRule="auto"/>
              <w:rPr>
                <w:b/>
                <w:color w:val="330066"/>
              </w:rPr>
            </w:pPr>
            <w:r w:rsidRPr="00AE2D42">
              <w:rPr>
                <w:b/>
                <w:color w:val="330066"/>
              </w:rPr>
              <w:t xml:space="preserve">[Naam] </w:t>
            </w:r>
          </w:p>
        </w:tc>
      </w:tr>
      <w:tr w:rsidR="00A412F8" w:rsidRPr="0093500D" w14:paraId="2F4E654D" w14:textId="77777777" w:rsidTr="00F851CA">
        <w:trPr>
          <w:trHeight w:val="611"/>
        </w:trPr>
        <w:tc>
          <w:tcPr>
            <w:tcW w:w="2581" w:type="dxa"/>
            <w:vAlign w:val="center"/>
          </w:tcPr>
          <w:p w14:paraId="7A2FBF49" w14:textId="77777777" w:rsidR="00A412F8" w:rsidRPr="00AE2D42" w:rsidRDefault="00A412F8" w:rsidP="00F851CA">
            <w:pPr>
              <w:spacing w:after="0"/>
              <w:rPr>
                <w:color w:val="330066"/>
              </w:rPr>
            </w:pPr>
            <w:r w:rsidRPr="00AE2D42">
              <w:rPr>
                <w:b/>
                <w:color w:val="330066"/>
              </w:rPr>
              <w:t>Naam hoogste netwerkonderdeel</w:t>
            </w:r>
          </w:p>
        </w:tc>
        <w:tc>
          <w:tcPr>
            <w:tcW w:w="6378" w:type="dxa"/>
            <w:gridSpan w:val="5"/>
            <w:vAlign w:val="center"/>
          </w:tcPr>
          <w:p w14:paraId="14CA488F" w14:textId="77777777" w:rsidR="00A412F8" w:rsidRPr="00AE2D42" w:rsidRDefault="00A412F8" w:rsidP="00F851CA">
            <w:pPr>
              <w:spacing w:after="0" w:line="240" w:lineRule="auto"/>
              <w:rPr>
                <w:b/>
                <w:color w:val="330066"/>
              </w:rPr>
            </w:pPr>
            <w:r w:rsidRPr="00AE2D42">
              <w:rPr>
                <w:b/>
                <w:color w:val="330066"/>
              </w:rPr>
              <w:t>[</w:t>
            </w:r>
            <w:r>
              <w:rPr>
                <w:b/>
                <w:color w:val="330066"/>
              </w:rPr>
              <w:t>Naam</w:t>
            </w:r>
            <w:r w:rsidRPr="00AE2D42">
              <w:rPr>
                <w:b/>
                <w:color w:val="330066"/>
              </w:rPr>
              <w:t>]</w:t>
            </w:r>
            <w:r w:rsidRPr="00AE2D42">
              <w:rPr>
                <w:rStyle w:val="Voetnootmarkering"/>
                <w:b/>
                <w:color w:val="330066"/>
              </w:rPr>
              <w:t xml:space="preserve"> </w:t>
            </w:r>
          </w:p>
        </w:tc>
      </w:tr>
      <w:tr w:rsidR="00A412F8" w:rsidRPr="0093500D" w14:paraId="2C394551" w14:textId="77777777" w:rsidTr="00F851CA">
        <w:trPr>
          <w:trHeight w:val="611"/>
        </w:trPr>
        <w:tc>
          <w:tcPr>
            <w:tcW w:w="2581" w:type="dxa"/>
            <w:vAlign w:val="center"/>
          </w:tcPr>
          <w:p w14:paraId="6D90FC28" w14:textId="77777777" w:rsidR="00A412F8" w:rsidRPr="0093500D" w:rsidRDefault="00A412F8" w:rsidP="00F851CA">
            <w:pPr>
              <w:spacing w:after="0"/>
              <w:rPr>
                <w:color w:val="330066"/>
              </w:rPr>
            </w:pPr>
            <w:r>
              <w:rPr>
                <w:color w:val="330066"/>
                <w:sz w:val="20"/>
              </w:rPr>
              <w:t>Beleidsbepalers</w:t>
            </w:r>
          </w:p>
        </w:tc>
        <w:tc>
          <w:tcPr>
            <w:tcW w:w="1275" w:type="dxa"/>
            <w:vAlign w:val="center"/>
          </w:tcPr>
          <w:p w14:paraId="6E268BC8" w14:textId="77777777" w:rsidR="00A412F8" w:rsidRPr="0093500D" w:rsidRDefault="00A412F8" w:rsidP="00F851CA">
            <w:pPr>
              <w:spacing w:after="0" w:line="240" w:lineRule="auto"/>
              <w:rPr>
                <w:b/>
                <w:color w:val="330066"/>
              </w:rPr>
            </w:pPr>
            <w:r w:rsidRPr="0093500D">
              <w:rPr>
                <w:b/>
                <w:color w:val="330066"/>
              </w:rPr>
              <w:t>[Naam]</w:t>
            </w:r>
          </w:p>
        </w:tc>
        <w:tc>
          <w:tcPr>
            <w:tcW w:w="1134" w:type="dxa"/>
            <w:vAlign w:val="center"/>
          </w:tcPr>
          <w:p w14:paraId="57CD5E3B" w14:textId="77777777" w:rsidR="00A412F8" w:rsidRPr="0093500D" w:rsidRDefault="00A412F8" w:rsidP="00F851CA">
            <w:pPr>
              <w:spacing w:after="0" w:line="240" w:lineRule="auto"/>
              <w:rPr>
                <w:b/>
                <w:color w:val="330066"/>
              </w:rPr>
            </w:pPr>
            <w:r w:rsidRPr="0093500D">
              <w:rPr>
                <w:b/>
                <w:color w:val="330066"/>
              </w:rPr>
              <w:t>[Naam]</w:t>
            </w:r>
          </w:p>
        </w:tc>
        <w:tc>
          <w:tcPr>
            <w:tcW w:w="1276" w:type="dxa"/>
            <w:vAlign w:val="center"/>
          </w:tcPr>
          <w:p w14:paraId="7CA4F0E5" w14:textId="77777777" w:rsidR="00A412F8" w:rsidRPr="0093500D" w:rsidRDefault="00A412F8" w:rsidP="00F851CA">
            <w:pPr>
              <w:spacing w:after="0" w:line="240" w:lineRule="auto"/>
              <w:rPr>
                <w:b/>
                <w:color w:val="330066"/>
              </w:rPr>
            </w:pPr>
            <w:r w:rsidRPr="0093500D">
              <w:rPr>
                <w:b/>
                <w:color w:val="330066"/>
              </w:rPr>
              <w:t>[Naam]</w:t>
            </w:r>
          </w:p>
        </w:tc>
        <w:tc>
          <w:tcPr>
            <w:tcW w:w="1418" w:type="dxa"/>
            <w:vAlign w:val="center"/>
          </w:tcPr>
          <w:p w14:paraId="5EBA7DDF" w14:textId="77777777" w:rsidR="00A412F8" w:rsidRPr="0093500D" w:rsidRDefault="00A412F8" w:rsidP="00F851CA">
            <w:pPr>
              <w:spacing w:after="0" w:line="240" w:lineRule="auto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t>[N</w:t>
            </w:r>
            <w:r w:rsidRPr="0093500D">
              <w:rPr>
                <w:b/>
                <w:color w:val="330066"/>
              </w:rPr>
              <w:t>aam]</w:t>
            </w:r>
          </w:p>
        </w:tc>
        <w:tc>
          <w:tcPr>
            <w:tcW w:w="1275" w:type="dxa"/>
            <w:vAlign w:val="center"/>
          </w:tcPr>
          <w:p w14:paraId="337BB771" w14:textId="77777777" w:rsidR="00A412F8" w:rsidRPr="0093500D" w:rsidRDefault="00A412F8" w:rsidP="00F851CA">
            <w:pPr>
              <w:spacing w:after="0" w:line="240" w:lineRule="auto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t>[N</w:t>
            </w:r>
            <w:r w:rsidRPr="0093500D">
              <w:rPr>
                <w:b/>
                <w:color w:val="330066"/>
              </w:rPr>
              <w:t>aam]</w:t>
            </w:r>
          </w:p>
        </w:tc>
      </w:tr>
      <w:tr w:rsidR="00A412F8" w:rsidRPr="0093500D" w14:paraId="2EBFF0A6" w14:textId="77777777" w:rsidTr="00F851CA">
        <w:trPr>
          <w:trHeight w:val="428"/>
        </w:trPr>
        <w:tc>
          <w:tcPr>
            <w:tcW w:w="2581" w:type="dxa"/>
            <w:vAlign w:val="center"/>
          </w:tcPr>
          <w:p w14:paraId="2C24F10B" w14:textId="77777777" w:rsidR="00A412F8" w:rsidRPr="0093500D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93500D">
              <w:rPr>
                <w:color w:val="330066"/>
                <w:sz w:val="20"/>
              </w:rPr>
              <w:t>Voorzitter</w:t>
            </w:r>
          </w:p>
        </w:tc>
        <w:sdt>
          <w:sdtPr>
            <w:rPr>
              <w:color w:val="330066"/>
            </w:rPr>
            <w:id w:val="41344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0400AD0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201868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3EBA2E8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>
                  <w:rPr>
                    <w:rFonts w:ascii="MS Gothic" w:eastAsia="MS Gothic" w:hAnsi="MS Gothic" w:hint="eastAsia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90340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1D573DA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10361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CA364E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95286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C922C73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0F3036AB" w14:textId="77777777" w:rsidTr="00F851CA">
        <w:trPr>
          <w:trHeight w:val="406"/>
        </w:trPr>
        <w:tc>
          <w:tcPr>
            <w:tcW w:w="2581" w:type="dxa"/>
            <w:vAlign w:val="center"/>
          </w:tcPr>
          <w:p w14:paraId="147FE4FA" w14:textId="77777777" w:rsidR="00A412F8" w:rsidRPr="0093500D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725298">
              <w:rPr>
                <w:color w:val="330066"/>
                <w:sz w:val="20"/>
              </w:rPr>
              <w:t>Strategie</w:t>
            </w:r>
          </w:p>
        </w:tc>
        <w:sdt>
          <w:sdtPr>
            <w:rPr>
              <w:color w:val="330066"/>
            </w:rPr>
            <w:id w:val="34676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980080A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74687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FC12A79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210070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0871856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60175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9BD4D71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tc>
          <w:tcPr>
            <w:tcW w:w="1275" w:type="dxa"/>
            <w:vAlign w:val="center"/>
          </w:tcPr>
          <w:p w14:paraId="4E50DCB7" w14:textId="77777777" w:rsidR="00A412F8" w:rsidRDefault="004516A7" w:rsidP="00F851CA">
            <w:pPr>
              <w:spacing w:after="0" w:line="240" w:lineRule="auto"/>
              <w:jc w:val="center"/>
              <w:rPr>
                <w:color w:val="330066"/>
              </w:rPr>
            </w:pPr>
            <w:sdt>
              <w:sdtPr>
                <w:rPr>
                  <w:color w:val="330066"/>
                </w:rPr>
                <w:id w:val="78177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2F8"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sdtContent>
            </w:sdt>
          </w:p>
        </w:tc>
      </w:tr>
      <w:tr w:rsidR="00A412F8" w:rsidRPr="0093500D" w14:paraId="4B916A14" w14:textId="77777777" w:rsidTr="00F851CA">
        <w:trPr>
          <w:trHeight w:val="406"/>
        </w:trPr>
        <w:tc>
          <w:tcPr>
            <w:tcW w:w="2581" w:type="dxa"/>
            <w:vAlign w:val="center"/>
          </w:tcPr>
          <w:p w14:paraId="47ADFDF6" w14:textId="77777777" w:rsidR="00A412F8" w:rsidRPr="0093500D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93500D">
              <w:rPr>
                <w:color w:val="330066"/>
                <w:sz w:val="20"/>
              </w:rPr>
              <w:t>Wettelijke controles</w:t>
            </w:r>
          </w:p>
        </w:tc>
        <w:sdt>
          <w:sdtPr>
            <w:rPr>
              <w:color w:val="330066"/>
            </w:rPr>
            <w:id w:val="153051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8F496E9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81487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A4E72F6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43983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E9D2D33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26113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EDBAB3C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5434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C44EEFF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1C2AD98F" w14:textId="77777777" w:rsidTr="00F851CA">
        <w:trPr>
          <w:trHeight w:val="425"/>
        </w:trPr>
        <w:tc>
          <w:tcPr>
            <w:tcW w:w="2581" w:type="dxa"/>
            <w:vAlign w:val="center"/>
          </w:tcPr>
          <w:p w14:paraId="249F5902" w14:textId="77777777" w:rsidR="00A412F8" w:rsidRPr="0093500D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93500D">
              <w:rPr>
                <w:color w:val="330066"/>
                <w:sz w:val="20"/>
              </w:rPr>
              <w:t xml:space="preserve">Overige </w:t>
            </w:r>
            <w:proofErr w:type="spellStart"/>
            <w:r w:rsidRPr="0093500D">
              <w:rPr>
                <w:color w:val="330066"/>
                <w:sz w:val="20"/>
              </w:rPr>
              <w:t>assurance</w:t>
            </w:r>
            <w:proofErr w:type="spellEnd"/>
            <w:r w:rsidRPr="0093500D">
              <w:rPr>
                <w:color w:val="330066"/>
                <w:sz w:val="20"/>
              </w:rPr>
              <w:t xml:space="preserve"> diensten</w:t>
            </w:r>
          </w:p>
        </w:tc>
        <w:sdt>
          <w:sdtPr>
            <w:rPr>
              <w:color w:val="330066"/>
            </w:rPr>
            <w:id w:val="-62446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026701B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99163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DA76F23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48891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B5F5574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511410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35DFE68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61117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7F5CF9F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4C02A144" w14:textId="77777777" w:rsidTr="00F851CA">
        <w:trPr>
          <w:trHeight w:val="425"/>
        </w:trPr>
        <w:tc>
          <w:tcPr>
            <w:tcW w:w="2581" w:type="dxa"/>
            <w:vAlign w:val="center"/>
          </w:tcPr>
          <w:p w14:paraId="32E911C6" w14:textId="77777777" w:rsidR="00A412F8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725298">
              <w:rPr>
                <w:color w:val="330066"/>
                <w:sz w:val="20"/>
              </w:rPr>
              <w:t>Cultuur &amp; Gedragsverandering</w:t>
            </w:r>
          </w:p>
        </w:tc>
        <w:sdt>
          <w:sdtPr>
            <w:rPr>
              <w:color w:val="330066"/>
            </w:rPr>
            <w:id w:val="184898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25BB611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>
                  <w:rPr>
                    <w:rFonts w:ascii="MS Gothic" w:eastAsia="MS Gothic" w:hAnsi="MS Gothic" w:hint="eastAsia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45930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3647B8D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208980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0E48DBD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208066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B1E6A5F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tc>
          <w:tcPr>
            <w:tcW w:w="1275" w:type="dxa"/>
            <w:vAlign w:val="center"/>
          </w:tcPr>
          <w:p w14:paraId="78E388C3" w14:textId="77777777" w:rsidR="00A412F8" w:rsidRDefault="004516A7" w:rsidP="00F851CA">
            <w:pPr>
              <w:spacing w:after="0" w:line="240" w:lineRule="auto"/>
              <w:jc w:val="center"/>
              <w:rPr>
                <w:color w:val="330066"/>
              </w:rPr>
            </w:pPr>
            <w:sdt>
              <w:sdtPr>
                <w:rPr>
                  <w:color w:val="330066"/>
                </w:rPr>
                <w:id w:val="17981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2F8"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sdtContent>
            </w:sdt>
          </w:p>
        </w:tc>
      </w:tr>
      <w:tr w:rsidR="00A412F8" w:rsidRPr="0093500D" w14:paraId="05B24F64" w14:textId="77777777" w:rsidTr="00F851CA">
        <w:trPr>
          <w:trHeight w:val="425"/>
        </w:trPr>
        <w:tc>
          <w:tcPr>
            <w:tcW w:w="2581" w:type="dxa"/>
            <w:vAlign w:val="center"/>
          </w:tcPr>
          <w:p w14:paraId="1BF1946F" w14:textId="77777777" w:rsidR="00A412F8" w:rsidRPr="0093500D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>
              <w:rPr>
                <w:color w:val="330066"/>
                <w:sz w:val="20"/>
              </w:rPr>
              <w:t>Kwaliteitsbewaking (inclusief interne reviews van wettelijke controles)</w:t>
            </w:r>
          </w:p>
        </w:tc>
        <w:sdt>
          <w:sdtPr>
            <w:rPr>
              <w:color w:val="330066"/>
            </w:rPr>
            <w:id w:val="158796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DD81AED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64754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68DBD35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53468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6A05C32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34736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0FD97A5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90884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BAF7899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1FE9C7B9" w14:textId="77777777" w:rsidTr="00F851CA">
        <w:trPr>
          <w:trHeight w:val="404"/>
        </w:trPr>
        <w:tc>
          <w:tcPr>
            <w:tcW w:w="2581" w:type="dxa"/>
            <w:vAlign w:val="center"/>
          </w:tcPr>
          <w:p w14:paraId="249C5F95" w14:textId="77777777" w:rsidR="00A412F8" w:rsidRPr="0093500D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93500D">
              <w:rPr>
                <w:color w:val="330066"/>
                <w:sz w:val="20"/>
              </w:rPr>
              <w:t>Compliance</w:t>
            </w:r>
          </w:p>
        </w:tc>
        <w:sdt>
          <w:sdtPr>
            <w:rPr>
              <w:color w:val="330066"/>
            </w:rPr>
            <w:id w:val="-110095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E0BB012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48696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16E6D51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39564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464A0E8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40433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37DAE02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79988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678978BD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7762D799" w14:textId="77777777" w:rsidTr="00F851CA">
        <w:trPr>
          <w:trHeight w:val="424"/>
        </w:trPr>
        <w:tc>
          <w:tcPr>
            <w:tcW w:w="2581" w:type="dxa"/>
            <w:vAlign w:val="center"/>
          </w:tcPr>
          <w:p w14:paraId="669FCE9C" w14:textId="77777777" w:rsidR="00A412F8" w:rsidRPr="0093500D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93500D">
              <w:rPr>
                <w:color w:val="330066"/>
                <w:sz w:val="20"/>
              </w:rPr>
              <w:t>Risicomanagement</w:t>
            </w:r>
          </w:p>
        </w:tc>
        <w:sdt>
          <w:sdtPr>
            <w:rPr>
              <w:color w:val="330066"/>
            </w:rPr>
            <w:id w:val="-53327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BC61EAD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81561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A938AD2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200719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9416811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86482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D421C7B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28072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C4B7F62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107F4872" w14:textId="77777777" w:rsidTr="00F851CA">
        <w:trPr>
          <w:trHeight w:val="402"/>
        </w:trPr>
        <w:tc>
          <w:tcPr>
            <w:tcW w:w="2581" w:type="dxa"/>
            <w:vAlign w:val="center"/>
          </w:tcPr>
          <w:p w14:paraId="25F5F24F" w14:textId="77777777" w:rsidR="00A412F8" w:rsidRPr="0093500D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93500D">
              <w:rPr>
                <w:color w:val="330066"/>
                <w:sz w:val="20"/>
              </w:rPr>
              <w:t>Adviesdiensten</w:t>
            </w:r>
          </w:p>
        </w:tc>
        <w:sdt>
          <w:sdtPr>
            <w:rPr>
              <w:color w:val="330066"/>
            </w:rPr>
            <w:id w:val="-208520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675D7F90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35902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8F3A05E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54366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55BDC97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34231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02A474D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84173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60FE2286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40327E65" w14:textId="77777777" w:rsidTr="00F851CA">
        <w:trPr>
          <w:trHeight w:val="407"/>
        </w:trPr>
        <w:tc>
          <w:tcPr>
            <w:tcW w:w="2581" w:type="dxa"/>
            <w:vAlign w:val="center"/>
          </w:tcPr>
          <w:p w14:paraId="7E0B081D" w14:textId="77777777" w:rsidR="00A412F8" w:rsidRPr="0093500D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>
              <w:rPr>
                <w:color w:val="330066"/>
                <w:sz w:val="20"/>
              </w:rPr>
              <w:t>Finance</w:t>
            </w:r>
          </w:p>
        </w:tc>
        <w:sdt>
          <w:sdtPr>
            <w:rPr>
              <w:color w:val="330066"/>
            </w:rPr>
            <w:id w:val="-95378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843446A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>
                  <w:rPr>
                    <w:rFonts w:ascii="MS Gothic" w:eastAsia="MS Gothic" w:hAnsi="MS Gothic" w:hint="eastAsia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78187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7A43DFF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392577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2EB2EEA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29082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373813A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09516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61316D14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2C785D40" w14:textId="77777777" w:rsidTr="00F851CA">
        <w:trPr>
          <w:trHeight w:val="407"/>
        </w:trPr>
        <w:tc>
          <w:tcPr>
            <w:tcW w:w="2581" w:type="dxa"/>
            <w:vAlign w:val="center"/>
          </w:tcPr>
          <w:p w14:paraId="6C27B245" w14:textId="77777777" w:rsidR="00A412F8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>
              <w:rPr>
                <w:color w:val="330066"/>
                <w:sz w:val="20"/>
              </w:rPr>
              <w:t>IT</w:t>
            </w:r>
          </w:p>
        </w:tc>
        <w:sdt>
          <w:sdtPr>
            <w:rPr>
              <w:color w:val="330066"/>
            </w:rPr>
            <w:id w:val="-23470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9EEE924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>
                  <w:rPr>
                    <w:rFonts w:ascii="MS Gothic" w:eastAsia="MS Gothic" w:hAnsi="MS Gothic" w:hint="eastAsia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85303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D72EF74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205195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D592C20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4476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0FEB28D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31213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614867E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3E1A2640" w14:textId="77777777" w:rsidTr="00F851CA">
        <w:trPr>
          <w:trHeight w:val="407"/>
        </w:trPr>
        <w:tc>
          <w:tcPr>
            <w:tcW w:w="2581" w:type="dxa"/>
            <w:vAlign w:val="center"/>
          </w:tcPr>
          <w:p w14:paraId="209E330C" w14:textId="77777777" w:rsidR="00A412F8" w:rsidRPr="0093500D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725298">
              <w:rPr>
                <w:color w:val="330066"/>
                <w:sz w:val="20"/>
              </w:rPr>
              <w:t>Partneraangelegenheden</w:t>
            </w:r>
          </w:p>
        </w:tc>
        <w:sdt>
          <w:sdtPr>
            <w:rPr>
              <w:color w:val="330066"/>
            </w:rPr>
            <w:id w:val="75162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019222E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>
                  <w:rPr>
                    <w:rFonts w:ascii="MS Gothic" w:eastAsia="MS Gothic" w:hAnsi="MS Gothic" w:hint="eastAsia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83794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F414237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29035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595E310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5152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7234C7A8" w14:textId="77777777" w:rsidR="00A412F8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tc>
          <w:tcPr>
            <w:tcW w:w="1275" w:type="dxa"/>
            <w:vAlign w:val="center"/>
          </w:tcPr>
          <w:p w14:paraId="6DDC78FB" w14:textId="77777777" w:rsidR="00A412F8" w:rsidRDefault="004516A7" w:rsidP="00F851CA">
            <w:pPr>
              <w:spacing w:after="0" w:line="240" w:lineRule="auto"/>
              <w:jc w:val="center"/>
              <w:rPr>
                <w:color w:val="330066"/>
              </w:rPr>
            </w:pPr>
            <w:sdt>
              <w:sdtPr>
                <w:rPr>
                  <w:color w:val="330066"/>
                </w:rPr>
                <w:id w:val="-20564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2F8"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sdtContent>
            </w:sdt>
          </w:p>
        </w:tc>
      </w:tr>
      <w:tr w:rsidR="00A412F8" w:rsidRPr="0093500D" w14:paraId="32533D26" w14:textId="77777777" w:rsidTr="00F851CA">
        <w:trPr>
          <w:trHeight w:val="407"/>
        </w:trPr>
        <w:tc>
          <w:tcPr>
            <w:tcW w:w="2581" w:type="dxa"/>
            <w:vAlign w:val="center"/>
          </w:tcPr>
          <w:p w14:paraId="0C3A42D7" w14:textId="77777777" w:rsidR="00A412F8" w:rsidRPr="0093500D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93500D">
              <w:rPr>
                <w:color w:val="330066"/>
                <w:sz w:val="20"/>
              </w:rPr>
              <w:t>HR</w:t>
            </w:r>
          </w:p>
        </w:tc>
        <w:sdt>
          <w:sdtPr>
            <w:rPr>
              <w:color w:val="330066"/>
            </w:rPr>
            <w:id w:val="-84278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222E090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42083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F0DBF76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20044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D771930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11672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D0E2213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41059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23E125C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197C2E7E" w14:textId="77777777" w:rsidTr="00F851CA">
        <w:trPr>
          <w:trHeight w:val="434"/>
        </w:trPr>
        <w:tc>
          <w:tcPr>
            <w:tcW w:w="2581" w:type="dxa"/>
            <w:vAlign w:val="center"/>
          </w:tcPr>
          <w:p w14:paraId="3E5D9998" w14:textId="77777777" w:rsidR="00A412F8" w:rsidRPr="0093500D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93500D">
              <w:rPr>
                <w:color w:val="330066"/>
                <w:sz w:val="20"/>
              </w:rPr>
              <w:t>Overige zaken (benoemen)</w:t>
            </w:r>
          </w:p>
        </w:tc>
        <w:sdt>
          <w:sdtPr>
            <w:rPr>
              <w:color w:val="330066"/>
            </w:rPr>
            <w:id w:val="179733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7DA3E4D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95756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A94E0E4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26233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C8491A0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44173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D37846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5313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FB9E467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12F8" w:rsidRPr="0093500D" w14:paraId="5C500E49" w14:textId="77777777" w:rsidTr="00F851CA">
        <w:trPr>
          <w:trHeight w:val="697"/>
        </w:trPr>
        <w:tc>
          <w:tcPr>
            <w:tcW w:w="2581" w:type="dxa"/>
            <w:vAlign w:val="center"/>
          </w:tcPr>
          <w:p w14:paraId="4C1060FA" w14:textId="77777777" w:rsidR="00A412F8" w:rsidRPr="0093500D" w:rsidRDefault="00A412F8" w:rsidP="00F851CA">
            <w:pPr>
              <w:spacing w:after="0" w:line="240" w:lineRule="auto"/>
              <w:rPr>
                <w:color w:val="330066"/>
                <w:sz w:val="20"/>
              </w:rPr>
            </w:pPr>
          </w:p>
        </w:tc>
        <w:sdt>
          <w:sdtPr>
            <w:rPr>
              <w:color w:val="330066"/>
            </w:rPr>
            <w:id w:val="-213879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B65426B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20097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6B1D66A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27494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F7B8EA7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92261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21C76F5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66139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90C6A20" w14:textId="77777777" w:rsidR="00A412F8" w:rsidRPr="0093500D" w:rsidRDefault="00A412F8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93500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</w:tbl>
    <w:p w14:paraId="0C0EF258" w14:textId="1290E21F" w:rsidR="00A412F8" w:rsidRDefault="00A412F8" w:rsidP="00A412F8">
      <w:pPr>
        <w:rPr>
          <w:b/>
          <w:color w:val="330066"/>
          <w:sz w:val="28"/>
          <w:szCs w:val="28"/>
        </w:rPr>
      </w:pPr>
      <w:r>
        <w:rPr>
          <w:b/>
          <w:color w:val="330066"/>
          <w:sz w:val="28"/>
          <w:szCs w:val="28"/>
        </w:rPr>
        <w:lastRenderedPageBreak/>
        <w:t>Bijlage 3</w:t>
      </w:r>
    </w:p>
    <w:p w14:paraId="525ADC0A" w14:textId="77777777" w:rsidR="00A46E67" w:rsidRDefault="00A46E67" w:rsidP="00A46E67">
      <w:pPr>
        <w:contextualSpacing/>
        <w:rPr>
          <w:b/>
          <w:i/>
          <w:color w:val="330066"/>
          <w:sz w:val="24"/>
          <w:szCs w:val="24"/>
        </w:rPr>
      </w:pPr>
      <w:r w:rsidRPr="002714DF">
        <w:rPr>
          <w:b/>
          <w:i/>
          <w:color w:val="330066"/>
          <w:sz w:val="24"/>
          <w:szCs w:val="24"/>
        </w:rPr>
        <w:t>Matrix verdeling aandachtsgebieden collectief III</w:t>
      </w:r>
      <w:r w:rsidRPr="002714DF">
        <w:rPr>
          <w:b/>
          <w:i/>
          <w:color w:val="330066"/>
          <w:sz w:val="24"/>
          <w:szCs w:val="24"/>
        </w:rPr>
        <w:tab/>
      </w:r>
    </w:p>
    <w:p w14:paraId="67544AF9" w14:textId="65C31C1A" w:rsidR="00A46E67" w:rsidRPr="00DF7534" w:rsidRDefault="00A46E67" w:rsidP="00A46E67">
      <w:pPr>
        <w:rPr>
          <w:i/>
          <w:color w:val="330066"/>
          <w:sz w:val="24"/>
          <w:szCs w:val="24"/>
        </w:rPr>
      </w:pPr>
      <w:r w:rsidRPr="00844CB2">
        <w:rPr>
          <w:i/>
          <w:color w:val="330066"/>
          <w:sz w:val="24"/>
          <w:szCs w:val="24"/>
        </w:rPr>
        <w:t xml:space="preserve">Dit onderdeel is bedoeld om in kaart te brengen hoe de aandachtsgebieden zijn verdeeld binnen het collectief. </w:t>
      </w:r>
      <w:r w:rsidR="00001FB0">
        <w:rPr>
          <w:i/>
          <w:color w:val="330066"/>
          <w:sz w:val="24"/>
          <w:szCs w:val="24"/>
        </w:rPr>
        <w:t xml:space="preserve">U dient deze bijlage alleen in te vullen </w:t>
      </w:r>
      <w:proofErr w:type="gramStart"/>
      <w:r w:rsidR="00001FB0">
        <w:rPr>
          <w:i/>
          <w:color w:val="330066"/>
          <w:sz w:val="24"/>
          <w:szCs w:val="24"/>
        </w:rPr>
        <w:t>indien</w:t>
      </w:r>
      <w:proofErr w:type="gramEnd"/>
      <w:r w:rsidR="00001FB0">
        <w:rPr>
          <w:i/>
          <w:color w:val="330066"/>
          <w:sz w:val="24"/>
          <w:szCs w:val="24"/>
        </w:rPr>
        <w:t xml:space="preserve"> de beleidsbepaler niet wordt vervangen en de aandachtsgebieden binnen het collectief opnieuw worden verdeeld.</w:t>
      </w:r>
      <w:r w:rsidR="00001FB0" w:rsidRPr="00844CB2">
        <w:rPr>
          <w:i/>
          <w:color w:val="330066"/>
          <w:sz w:val="24"/>
          <w:szCs w:val="24"/>
        </w:rPr>
        <w:t xml:space="preserve"> </w:t>
      </w:r>
      <w:r w:rsidRPr="00844CB2">
        <w:rPr>
          <w:i/>
          <w:color w:val="330066"/>
          <w:sz w:val="24"/>
          <w:szCs w:val="24"/>
        </w:rPr>
        <w:t xml:space="preserve">Graag hieronder per persoon het aandachtsgebied invullen. Met aandachtsgebied wordt bedoeld dat de persoon hier binnen het collectief eindverantwoordelijk voor is. </w:t>
      </w:r>
      <w:proofErr w:type="gramStart"/>
      <w:r>
        <w:rPr>
          <w:i/>
          <w:color w:val="330066"/>
          <w:sz w:val="24"/>
          <w:szCs w:val="24"/>
        </w:rPr>
        <w:t>Indien</w:t>
      </w:r>
      <w:proofErr w:type="gramEnd"/>
      <w:r>
        <w:rPr>
          <w:i/>
          <w:color w:val="330066"/>
          <w:sz w:val="24"/>
          <w:szCs w:val="24"/>
        </w:rPr>
        <w:t xml:space="preserve"> meerdere personen eindverantwoordelijk voor een onderwerp zijn, dan dient u dit aan te geven. </w:t>
      </w:r>
      <w:proofErr w:type="gramStart"/>
      <w:r w:rsidRPr="00844CB2">
        <w:rPr>
          <w:i/>
          <w:color w:val="330066"/>
          <w:sz w:val="24"/>
          <w:szCs w:val="24"/>
        </w:rPr>
        <w:t>Indien</w:t>
      </w:r>
      <w:proofErr w:type="gramEnd"/>
      <w:r w:rsidRPr="00844CB2">
        <w:rPr>
          <w:i/>
          <w:color w:val="330066"/>
          <w:sz w:val="24"/>
          <w:szCs w:val="24"/>
        </w:rPr>
        <w:t xml:space="preserve"> de activiteit niet plaatsvindt binnen de organisatie, kunt u n.v.t. invullen. Als de activiteit is uitbesteed, dient u dat hieronder in te vullen met vermelding van de persoon die hier binnen het collectief eindverantwoordelijk voor is.</w:t>
      </w:r>
      <w:r w:rsidRPr="002714DF">
        <w:rPr>
          <w:i/>
          <w:color w:val="330066"/>
          <w:sz w:val="24"/>
          <w:szCs w:val="24"/>
        </w:rPr>
        <w:t xml:space="preserve"> </w:t>
      </w:r>
      <w:r w:rsidRPr="00DF7534">
        <w:rPr>
          <w:i/>
          <w:color w:val="330066"/>
          <w:sz w:val="24"/>
          <w:szCs w:val="24"/>
        </w:rPr>
        <w:t>Indien nodig kunt u zelf rijen en onderwerpen toevoegen</w:t>
      </w:r>
      <w:r>
        <w:rPr>
          <w:i/>
          <w:color w:val="330066"/>
          <w:sz w:val="24"/>
          <w:szCs w:val="24"/>
        </w:rPr>
        <w:t>.</w:t>
      </w:r>
    </w:p>
    <w:tbl>
      <w:tblPr>
        <w:tblW w:w="8959" w:type="dxa"/>
        <w:tblInd w:w="108" w:type="dxa"/>
        <w:tblBorders>
          <w:top w:val="single" w:sz="4" w:space="0" w:color="A98F00"/>
          <w:left w:val="single" w:sz="4" w:space="0" w:color="A98F00"/>
          <w:bottom w:val="single" w:sz="4" w:space="0" w:color="A98F00"/>
          <w:right w:val="single" w:sz="4" w:space="0" w:color="A98F00"/>
          <w:insideH w:val="single" w:sz="4" w:space="0" w:color="A98F00"/>
          <w:insideV w:val="single" w:sz="4" w:space="0" w:color="A98F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"/>
        <w:gridCol w:w="1134"/>
        <w:gridCol w:w="1276"/>
        <w:gridCol w:w="1418"/>
        <w:gridCol w:w="1275"/>
      </w:tblGrid>
      <w:tr w:rsidR="00A46E67" w:rsidRPr="00D641DD" w14:paraId="51D5CDC4" w14:textId="77777777" w:rsidTr="00F851CA">
        <w:trPr>
          <w:trHeight w:val="611"/>
        </w:trPr>
        <w:tc>
          <w:tcPr>
            <w:tcW w:w="2581" w:type="dxa"/>
            <w:vAlign w:val="center"/>
          </w:tcPr>
          <w:p w14:paraId="0182C418" w14:textId="77777777" w:rsidR="00A46E67" w:rsidRDefault="00A46E67" w:rsidP="00F851CA">
            <w:pPr>
              <w:spacing w:after="0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t>Matrix</w:t>
            </w:r>
          </w:p>
        </w:tc>
        <w:tc>
          <w:tcPr>
            <w:tcW w:w="6378" w:type="dxa"/>
            <w:gridSpan w:val="5"/>
            <w:vAlign w:val="center"/>
          </w:tcPr>
          <w:p w14:paraId="10A98166" w14:textId="77777777" w:rsidR="00A46E67" w:rsidRDefault="00A46E67" w:rsidP="00F851CA">
            <w:pPr>
              <w:spacing w:after="0" w:line="240" w:lineRule="auto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t>Collectief III</w:t>
            </w:r>
          </w:p>
        </w:tc>
      </w:tr>
      <w:tr w:rsidR="00A46E67" w:rsidRPr="00D641DD" w14:paraId="45D17993" w14:textId="77777777" w:rsidTr="00F851CA">
        <w:trPr>
          <w:trHeight w:val="611"/>
        </w:trPr>
        <w:tc>
          <w:tcPr>
            <w:tcW w:w="2581" w:type="dxa"/>
            <w:vAlign w:val="center"/>
          </w:tcPr>
          <w:p w14:paraId="1243C7E3" w14:textId="77777777" w:rsidR="00A46E67" w:rsidRPr="00D641DD" w:rsidRDefault="00A46E67" w:rsidP="00F851CA">
            <w:pPr>
              <w:spacing w:after="0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t>Naam organisatie</w:t>
            </w:r>
          </w:p>
        </w:tc>
        <w:tc>
          <w:tcPr>
            <w:tcW w:w="6378" w:type="dxa"/>
            <w:gridSpan w:val="5"/>
            <w:vAlign w:val="center"/>
          </w:tcPr>
          <w:p w14:paraId="4D580C02" w14:textId="77777777" w:rsidR="00A46E67" w:rsidRDefault="00A46E67" w:rsidP="00F851CA">
            <w:pPr>
              <w:spacing w:after="0" w:line="240" w:lineRule="auto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t>[Naam]</w:t>
            </w:r>
          </w:p>
        </w:tc>
      </w:tr>
      <w:tr w:rsidR="00A46E67" w:rsidRPr="00D641DD" w14:paraId="3F03781A" w14:textId="77777777" w:rsidTr="00F851CA">
        <w:trPr>
          <w:trHeight w:val="611"/>
        </w:trPr>
        <w:tc>
          <w:tcPr>
            <w:tcW w:w="2581" w:type="dxa"/>
            <w:vAlign w:val="center"/>
          </w:tcPr>
          <w:p w14:paraId="1031D5DF" w14:textId="77777777" w:rsidR="00A46E67" w:rsidRPr="00373F07" w:rsidRDefault="00A46E67" w:rsidP="00F851CA">
            <w:pPr>
              <w:spacing w:after="0"/>
              <w:rPr>
                <w:b/>
                <w:color w:val="330066"/>
              </w:rPr>
            </w:pPr>
            <w:r w:rsidRPr="00373F07">
              <w:rPr>
                <w:b/>
                <w:color w:val="330066"/>
              </w:rPr>
              <w:t>Toezichthoudend orgaan</w:t>
            </w:r>
          </w:p>
        </w:tc>
        <w:tc>
          <w:tcPr>
            <w:tcW w:w="6378" w:type="dxa"/>
            <w:gridSpan w:val="5"/>
            <w:vAlign w:val="center"/>
          </w:tcPr>
          <w:p w14:paraId="62E67AD7" w14:textId="77777777" w:rsidR="00A46E67" w:rsidRDefault="00A46E67" w:rsidP="00F851CA">
            <w:pPr>
              <w:spacing w:after="0" w:line="240" w:lineRule="auto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t xml:space="preserve">Wel/geen toezichthoudend orgaan in de zin van het Burgerlijk Wetboek* </w:t>
            </w:r>
          </w:p>
        </w:tc>
      </w:tr>
      <w:tr w:rsidR="00A46E67" w:rsidRPr="00D641DD" w14:paraId="200BF0D3" w14:textId="77777777" w:rsidTr="00F851CA">
        <w:trPr>
          <w:trHeight w:val="611"/>
        </w:trPr>
        <w:tc>
          <w:tcPr>
            <w:tcW w:w="2581" w:type="dxa"/>
            <w:vAlign w:val="center"/>
          </w:tcPr>
          <w:p w14:paraId="032349CD" w14:textId="77777777" w:rsidR="00A46E67" w:rsidRPr="00373F07" w:rsidRDefault="00A46E67" w:rsidP="00F851CA">
            <w:pPr>
              <w:spacing w:after="0"/>
              <w:rPr>
                <w:b/>
                <w:color w:val="330066"/>
              </w:rPr>
            </w:pPr>
            <w:r w:rsidRPr="00373F07">
              <w:rPr>
                <w:b/>
                <w:color w:val="330066"/>
                <w:sz w:val="20"/>
              </w:rPr>
              <w:t>Aandachtsgebieden</w:t>
            </w:r>
          </w:p>
        </w:tc>
        <w:tc>
          <w:tcPr>
            <w:tcW w:w="1275" w:type="dxa"/>
            <w:vAlign w:val="center"/>
          </w:tcPr>
          <w:p w14:paraId="7BD2F477" w14:textId="77777777" w:rsidR="00A46E67" w:rsidRPr="00D641DD" w:rsidRDefault="00A46E67" w:rsidP="00F851CA">
            <w:pPr>
              <w:spacing w:after="0" w:line="240" w:lineRule="auto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t>[Naam]</w:t>
            </w:r>
          </w:p>
        </w:tc>
        <w:tc>
          <w:tcPr>
            <w:tcW w:w="1134" w:type="dxa"/>
            <w:vAlign w:val="center"/>
          </w:tcPr>
          <w:p w14:paraId="66F985DF" w14:textId="77777777" w:rsidR="00A46E67" w:rsidRPr="00D641DD" w:rsidRDefault="00A46E67" w:rsidP="00F851CA">
            <w:pPr>
              <w:spacing w:after="0" w:line="240" w:lineRule="auto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t>[Naam]</w:t>
            </w:r>
          </w:p>
        </w:tc>
        <w:tc>
          <w:tcPr>
            <w:tcW w:w="1276" w:type="dxa"/>
            <w:vAlign w:val="center"/>
          </w:tcPr>
          <w:p w14:paraId="0D91AA89" w14:textId="77777777" w:rsidR="00A46E67" w:rsidRPr="00D641DD" w:rsidRDefault="00A46E67" w:rsidP="00F851CA">
            <w:pPr>
              <w:spacing w:after="0" w:line="240" w:lineRule="auto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t>[Naam]</w:t>
            </w:r>
          </w:p>
        </w:tc>
        <w:tc>
          <w:tcPr>
            <w:tcW w:w="1418" w:type="dxa"/>
            <w:vAlign w:val="center"/>
          </w:tcPr>
          <w:p w14:paraId="2847FA2D" w14:textId="77777777" w:rsidR="00A46E67" w:rsidRPr="00D641DD" w:rsidRDefault="00A46E67" w:rsidP="00F851CA">
            <w:pPr>
              <w:spacing w:after="0" w:line="240" w:lineRule="auto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t>[Naam]</w:t>
            </w:r>
          </w:p>
        </w:tc>
        <w:tc>
          <w:tcPr>
            <w:tcW w:w="1275" w:type="dxa"/>
            <w:vAlign w:val="center"/>
          </w:tcPr>
          <w:p w14:paraId="6C5550DC" w14:textId="77777777" w:rsidR="00A46E67" w:rsidRPr="00D641DD" w:rsidRDefault="00A46E67" w:rsidP="00F851CA">
            <w:pPr>
              <w:spacing w:after="0" w:line="240" w:lineRule="auto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t>[Naam]</w:t>
            </w:r>
          </w:p>
        </w:tc>
      </w:tr>
      <w:tr w:rsidR="00A46E67" w:rsidRPr="00D641DD" w14:paraId="3163A4F2" w14:textId="77777777" w:rsidTr="00F851CA">
        <w:trPr>
          <w:trHeight w:val="428"/>
        </w:trPr>
        <w:tc>
          <w:tcPr>
            <w:tcW w:w="2581" w:type="dxa"/>
            <w:vAlign w:val="center"/>
          </w:tcPr>
          <w:p w14:paraId="05228D85" w14:textId="77777777" w:rsidR="00A46E67" w:rsidRPr="00D641DD" w:rsidRDefault="00A46E67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D641DD">
              <w:rPr>
                <w:color w:val="330066"/>
                <w:sz w:val="20"/>
              </w:rPr>
              <w:t>Voorzitter</w:t>
            </w:r>
          </w:p>
        </w:tc>
        <w:sdt>
          <w:sdtPr>
            <w:rPr>
              <w:color w:val="330066"/>
            </w:rPr>
            <w:id w:val="-195492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99BEA01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29206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6CF52B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212514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8062D11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205460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FFBB2BB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209033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6046356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6E67" w:rsidRPr="00D641DD" w14:paraId="61226847" w14:textId="77777777" w:rsidTr="00F851CA">
        <w:trPr>
          <w:trHeight w:val="406"/>
        </w:trPr>
        <w:tc>
          <w:tcPr>
            <w:tcW w:w="2581" w:type="dxa"/>
            <w:vAlign w:val="center"/>
          </w:tcPr>
          <w:p w14:paraId="56BBB56C" w14:textId="77777777" w:rsidR="00A46E67" w:rsidRPr="00D641DD" w:rsidRDefault="00A46E67" w:rsidP="00F851CA">
            <w:pPr>
              <w:spacing w:after="0" w:line="240" w:lineRule="auto"/>
              <w:rPr>
                <w:color w:val="330066"/>
                <w:sz w:val="20"/>
              </w:rPr>
            </w:pPr>
            <w:r>
              <w:rPr>
                <w:color w:val="330066"/>
                <w:sz w:val="20"/>
              </w:rPr>
              <w:t>Wettelijke controles</w:t>
            </w:r>
          </w:p>
        </w:tc>
        <w:sdt>
          <w:sdtPr>
            <w:rPr>
              <w:color w:val="330066"/>
            </w:rPr>
            <w:id w:val="33789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A2BE472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211797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0E7DF0E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55976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A64D674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211200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9840D16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85354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9F6EE58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6E67" w:rsidRPr="00D641DD" w14:paraId="4CC2352D" w14:textId="77777777" w:rsidTr="00F851CA">
        <w:trPr>
          <w:trHeight w:val="425"/>
        </w:trPr>
        <w:tc>
          <w:tcPr>
            <w:tcW w:w="2581" w:type="dxa"/>
            <w:vAlign w:val="center"/>
          </w:tcPr>
          <w:p w14:paraId="0007627C" w14:textId="77777777" w:rsidR="00A46E67" w:rsidRPr="00D641DD" w:rsidRDefault="00A46E67" w:rsidP="00F851CA">
            <w:pPr>
              <w:spacing w:after="0" w:line="240" w:lineRule="auto"/>
              <w:rPr>
                <w:color w:val="330066"/>
                <w:sz w:val="20"/>
              </w:rPr>
            </w:pPr>
            <w:r>
              <w:rPr>
                <w:color w:val="330066"/>
                <w:sz w:val="20"/>
              </w:rPr>
              <w:t xml:space="preserve">Overige </w:t>
            </w:r>
            <w:proofErr w:type="spellStart"/>
            <w:r>
              <w:rPr>
                <w:color w:val="330066"/>
                <w:sz w:val="20"/>
              </w:rPr>
              <w:t>assurance</w:t>
            </w:r>
            <w:proofErr w:type="spellEnd"/>
            <w:r>
              <w:rPr>
                <w:color w:val="330066"/>
                <w:sz w:val="20"/>
              </w:rPr>
              <w:t xml:space="preserve"> diensten</w:t>
            </w:r>
          </w:p>
        </w:tc>
        <w:sdt>
          <w:sdtPr>
            <w:rPr>
              <w:color w:val="330066"/>
            </w:rPr>
            <w:id w:val="115187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659D7BC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>
                  <w:rPr>
                    <w:rFonts w:ascii="MS Gothic" w:eastAsia="MS Gothic" w:hAnsi="MS Gothic" w:hint="eastAsia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62167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FB612FA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4011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702D377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53117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277637B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36842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9304B35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6E67" w:rsidRPr="00D641DD" w14:paraId="79575077" w14:textId="77777777" w:rsidTr="00F851CA">
        <w:trPr>
          <w:trHeight w:val="425"/>
        </w:trPr>
        <w:tc>
          <w:tcPr>
            <w:tcW w:w="2581" w:type="dxa"/>
            <w:vAlign w:val="center"/>
          </w:tcPr>
          <w:p w14:paraId="517EE22D" w14:textId="77777777" w:rsidR="00A46E67" w:rsidRDefault="00A46E67" w:rsidP="00F851CA">
            <w:pPr>
              <w:spacing w:after="0" w:line="240" w:lineRule="auto"/>
              <w:rPr>
                <w:color w:val="330066"/>
                <w:sz w:val="20"/>
              </w:rPr>
            </w:pPr>
            <w:r>
              <w:rPr>
                <w:color w:val="330066"/>
                <w:sz w:val="20"/>
              </w:rPr>
              <w:t>Beleid stelsel van kwaliteitsbeheersing</w:t>
            </w:r>
          </w:p>
        </w:tc>
        <w:sdt>
          <w:sdtPr>
            <w:rPr>
              <w:color w:val="330066"/>
            </w:rPr>
            <w:id w:val="37613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BB7C898" w14:textId="77777777" w:rsidR="00A46E67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>
                  <w:rPr>
                    <w:rFonts w:ascii="MS Gothic" w:eastAsia="MS Gothic" w:hAnsi="MS Gothic" w:hint="eastAsia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77348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4972671" w14:textId="77777777" w:rsidR="00A46E67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85704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5AA91DE" w14:textId="77777777" w:rsidR="00A46E67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58784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BAAE32B" w14:textId="77777777" w:rsidR="00A46E67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tc>
          <w:tcPr>
            <w:tcW w:w="1275" w:type="dxa"/>
            <w:vAlign w:val="center"/>
          </w:tcPr>
          <w:p w14:paraId="35D9A337" w14:textId="77777777" w:rsidR="00A46E67" w:rsidRDefault="004516A7" w:rsidP="00F851CA">
            <w:pPr>
              <w:spacing w:after="0" w:line="240" w:lineRule="auto"/>
              <w:jc w:val="center"/>
              <w:rPr>
                <w:color w:val="330066"/>
              </w:rPr>
            </w:pPr>
            <w:sdt>
              <w:sdtPr>
                <w:rPr>
                  <w:color w:val="330066"/>
                </w:rPr>
                <w:id w:val="65279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E67"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sdtContent>
            </w:sdt>
          </w:p>
        </w:tc>
      </w:tr>
      <w:tr w:rsidR="00A46E67" w:rsidRPr="00D641DD" w14:paraId="47D067A5" w14:textId="77777777" w:rsidTr="00F851CA">
        <w:trPr>
          <w:trHeight w:val="425"/>
        </w:trPr>
        <w:tc>
          <w:tcPr>
            <w:tcW w:w="2581" w:type="dxa"/>
            <w:vAlign w:val="center"/>
          </w:tcPr>
          <w:p w14:paraId="25B6DD1E" w14:textId="5FE4E711" w:rsidR="00A46E67" w:rsidRDefault="00B8236F" w:rsidP="00F851CA">
            <w:pPr>
              <w:spacing w:after="0" w:line="240" w:lineRule="auto"/>
              <w:rPr>
                <w:color w:val="330066"/>
                <w:sz w:val="20"/>
              </w:rPr>
            </w:pPr>
            <w:r>
              <w:rPr>
                <w:color w:val="330066"/>
                <w:sz w:val="20"/>
              </w:rPr>
              <w:t>Benoeming en renum</w:t>
            </w:r>
            <w:r w:rsidR="00A46E67">
              <w:rPr>
                <w:color w:val="330066"/>
                <w:sz w:val="20"/>
              </w:rPr>
              <w:t>eratie commissie</w:t>
            </w:r>
          </w:p>
        </w:tc>
        <w:sdt>
          <w:sdtPr>
            <w:rPr>
              <w:color w:val="330066"/>
            </w:rPr>
            <w:id w:val="-1541822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34D9359" w14:textId="77777777" w:rsidR="00A46E67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>
                  <w:rPr>
                    <w:rFonts w:ascii="MS Gothic" w:eastAsia="MS Gothic" w:hAnsi="MS Gothic" w:hint="eastAsia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97131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21ABA2B" w14:textId="77777777" w:rsidR="00A46E67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34285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664A869" w14:textId="77777777" w:rsidR="00A46E67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55483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E9DA51A" w14:textId="77777777" w:rsidR="00A46E67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tc>
          <w:tcPr>
            <w:tcW w:w="1275" w:type="dxa"/>
            <w:vAlign w:val="center"/>
          </w:tcPr>
          <w:p w14:paraId="30D3C8F0" w14:textId="77777777" w:rsidR="00A46E67" w:rsidRDefault="004516A7" w:rsidP="00F851CA">
            <w:pPr>
              <w:spacing w:after="0" w:line="240" w:lineRule="auto"/>
              <w:jc w:val="center"/>
              <w:rPr>
                <w:color w:val="330066"/>
              </w:rPr>
            </w:pPr>
            <w:sdt>
              <w:sdtPr>
                <w:rPr>
                  <w:color w:val="330066"/>
                </w:rPr>
                <w:id w:val="86364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E67"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sdtContent>
            </w:sdt>
          </w:p>
        </w:tc>
      </w:tr>
      <w:tr w:rsidR="00A46E67" w:rsidRPr="00D641DD" w14:paraId="2FB44D90" w14:textId="77777777" w:rsidTr="00F851CA">
        <w:trPr>
          <w:trHeight w:val="425"/>
        </w:trPr>
        <w:tc>
          <w:tcPr>
            <w:tcW w:w="2581" w:type="dxa"/>
            <w:vAlign w:val="center"/>
          </w:tcPr>
          <w:p w14:paraId="2124F138" w14:textId="77777777" w:rsidR="00A46E67" w:rsidRDefault="00A46E67" w:rsidP="00F851CA">
            <w:pPr>
              <w:spacing w:after="0" w:line="240" w:lineRule="auto"/>
              <w:rPr>
                <w:color w:val="330066"/>
                <w:sz w:val="20"/>
              </w:rPr>
            </w:pPr>
            <w:r>
              <w:rPr>
                <w:color w:val="330066"/>
                <w:sz w:val="20"/>
              </w:rPr>
              <w:t>Audit commissie</w:t>
            </w:r>
          </w:p>
        </w:tc>
        <w:sdt>
          <w:sdtPr>
            <w:rPr>
              <w:color w:val="330066"/>
            </w:rPr>
            <w:id w:val="178236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146C7BD" w14:textId="77777777" w:rsidR="00A46E67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>
                  <w:rPr>
                    <w:rFonts w:ascii="MS Gothic" w:eastAsia="MS Gothic" w:hAnsi="MS Gothic" w:hint="eastAsia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30767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36961B2" w14:textId="77777777" w:rsidR="00A46E67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738897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CD5C0CE" w14:textId="77777777" w:rsidR="00A46E67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69164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F528230" w14:textId="77777777" w:rsidR="00A46E67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tc>
          <w:tcPr>
            <w:tcW w:w="1275" w:type="dxa"/>
            <w:vAlign w:val="center"/>
          </w:tcPr>
          <w:p w14:paraId="7B59663E" w14:textId="77777777" w:rsidR="00A46E67" w:rsidRDefault="004516A7" w:rsidP="00F851CA">
            <w:pPr>
              <w:spacing w:after="0" w:line="240" w:lineRule="auto"/>
              <w:jc w:val="center"/>
              <w:rPr>
                <w:color w:val="330066"/>
              </w:rPr>
            </w:pPr>
            <w:sdt>
              <w:sdtPr>
                <w:rPr>
                  <w:color w:val="330066"/>
                </w:rPr>
                <w:id w:val="176587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E67"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sdtContent>
            </w:sdt>
          </w:p>
        </w:tc>
      </w:tr>
      <w:tr w:rsidR="00A46E67" w:rsidRPr="00D641DD" w14:paraId="5826B56E" w14:textId="77777777" w:rsidTr="00F851CA">
        <w:trPr>
          <w:trHeight w:val="425"/>
        </w:trPr>
        <w:tc>
          <w:tcPr>
            <w:tcW w:w="2581" w:type="dxa"/>
            <w:vAlign w:val="center"/>
          </w:tcPr>
          <w:p w14:paraId="33105CAA" w14:textId="77777777" w:rsidR="00A46E67" w:rsidRPr="00D641DD" w:rsidRDefault="00A46E67" w:rsidP="00F851CA">
            <w:pPr>
              <w:spacing w:after="0" w:line="240" w:lineRule="auto"/>
              <w:rPr>
                <w:color w:val="330066"/>
                <w:sz w:val="20"/>
              </w:rPr>
            </w:pPr>
            <w:r>
              <w:rPr>
                <w:color w:val="330066"/>
                <w:sz w:val="20"/>
              </w:rPr>
              <w:t>Kwaliteitsbewaking (inclusief interne reviews)</w:t>
            </w:r>
          </w:p>
        </w:tc>
        <w:sdt>
          <w:sdtPr>
            <w:rPr>
              <w:color w:val="330066"/>
            </w:rPr>
            <w:id w:val="78817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5BFA6F3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93308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4746CCD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58788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17EDAFA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472515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AA36EE0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203325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AE18136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6E67" w:rsidRPr="00D641DD" w14:paraId="17E19BB1" w14:textId="77777777" w:rsidTr="00F851CA">
        <w:trPr>
          <w:trHeight w:val="404"/>
        </w:trPr>
        <w:tc>
          <w:tcPr>
            <w:tcW w:w="2581" w:type="dxa"/>
            <w:vAlign w:val="center"/>
          </w:tcPr>
          <w:p w14:paraId="600B1B5E" w14:textId="77777777" w:rsidR="00A46E67" w:rsidRPr="00D641DD" w:rsidRDefault="00A46E67" w:rsidP="00F851CA">
            <w:pPr>
              <w:spacing w:after="0" w:line="240" w:lineRule="auto"/>
              <w:rPr>
                <w:color w:val="330066"/>
                <w:sz w:val="20"/>
              </w:rPr>
            </w:pPr>
            <w:r>
              <w:rPr>
                <w:color w:val="330066"/>
                <w:sz w:val="20"/>
              </w:rPr>
              <w:t>Compliance</w:t>
            </w:r>
          </w:p>
        </w:tc>
        <w:sdt>
          <w:sdtPr>
            <w:rPr>
              <w:color w:val="330066"/>
            </w:rPr>
            <w:id w:val="106329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525E042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95714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9190829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05974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05AF1FA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34776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C01B893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22590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9128E15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6E67" w:rsidRPr="00D641DD" w14:paraId="13335CA7" w14:textId="77777777" w:rsidTr="00F851CA">
        <w:trPr>
          <w:trHeight w:val="424"/>
        </w:trPr>
        <w:tc>
          <w:tcPr>
            <w:tcW w:w="2581" w:type="dxa"/>
            <w:vAlign w:val="center"/>
          </w:tcPr>
          <w:p w14:paraId="451E8388" w14:textId="77777777" w:rsidR="00A46E67" w:rsidRPr="00D641DD" w:rsidRDefault="00A46E67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D641DD">
              <w:rPr>
                <w:color w:val="330066"/>
                <w:sz w:val="20"/>
              </w:rPr>
              <w:t>Risicomanagement</w:t>
            </w:r>
          </w:p>
        </w:tc>
        <w:sdt>
          <w:sdtPr>
            <w:rPr>
              <w:color w:val="330066"/>
            </w:rPr>
            <w:id w:val="-214495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EA8D505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41853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E00E7C5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819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3C8714B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30312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BAF267C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92614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9642D86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6E67" w:rsidRPr="00D641DD" w14:paraId="7A1052C8" w14:textId="77777777" w:rsidTr="00F851CA">
        <w:trPr>
          <w:trHeight w:val="402"/>
        </w:trPr>
        <w:tc>
          <w:tcPr>
            <w:tcW w:w="2581" w:type="dxa"/>
            <w:vAlign w:val="center"/>
          </w:tcPr>
          <w:p w14:paraId="34762698" w14:textId="77777777" w:rsidR="00A46E67" w:rsidRPr="00D641DD" w:rsidRDefault="00A46E67" w:rsidP="00F851CA">
            <w:pPr>
              <w:spacing w:after="0" w:line="240" w:lineRule="auto"/>
              <w:rPr>
                <w:color w:val="330066"/>
                <w:sz w:val="20"/>
              </w:rPr>
            </w:pPr>
            <w:r>
              <w:rPr>
                <w:color w:val="330066"/>
                <w:sz w:val="20"/>
              </w:rPr>
              <w:t>Adviesdiensten</w:t>
            </w:r>
          </w:p>
        </w:tc>
        <w:sdt>
          <w:sdtPr>
            <w:rPr>
              <w:color w:val="330066"/>
            </w:rPr>
            <w:id w:val="199598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3B36A57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58815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5034C46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10311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A91C38A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81726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7507621E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57247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74C02B3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6E67" w:rsidRPr="00D641DD" w14:paraId="6D033E84" w14:textId="77777777" w:rsidTr="00F851CA">
        <w:trPr>
          <w:trHeight w:val="407"/>
        </w:trPr>
        <w:tc>
          <w:tcPr>
            <w:tcW w:w="2581" w:type="dxa"/>
            <w:vAlign w:val="center"/>
          </w:tcPr>
          <w:p w14:paraId="5F44C6FA" w14:textId="77777777" w:rsidR="00A46E67" w:rsidRPr="00D641DD" w:rsidRDefault="00A46E67" w:rsidP="00F851CA">
            <w:pPr>
              <w:spacing w:after="0" w:line="240" w:lineRule="auto"/>
              <w:rPr>
                <w:color w:val="330066"/>
                <w:sz w:val="20"/>
              </w:rPr>
            </w:pPr>
            <w:r>
              <w:rPr>
                <w:color w:val="330066"/>
                <w:sz w:val="20"/>
              </w:rPr>
              <w:t>IT</w:t>
            </w:r>
          </w:p>
        </w:tc>
        <w:sdt>
          <w:sdtPr>
            <w:rPr>
              <w:color w:val="330066"/>
            </w:rPr>
            <w:id w:val="-106587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6C925CA1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>
                  <w:rPr>
                    <w:rFonts w:ascii="MS Gothic" w:eastAsia="MS Gothic" w:hAnsi="MS Gothic" w:hint="eastAsia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39773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5F87756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34139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806F8FA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>
                  <w:rPr>
                    <w:rFonts w:ascii="MS Gothic" w:eastAsia="MS Gothic" w:hAnsi="MS Gothic" w:cs="Segoe UI Symbol" w:hint="eastAsia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203646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E8A8DBF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23350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46CCD0D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6E67" w:rsidRPr="00D641DD" w14:paraId="15EAD386" w14:textId="77777777" w:rsidTr="00F851CA">
        <w:trPr>
          <w:trHeight w:val="407"/>
        </w:trPr>
        <w:tc>
          <w:tcPr>
            <w:tcW w:w="2581" w:type="dxa"/>
            <w:vAlign w:val="center"/>
          </w:tcPr>
          <w:p w14:paraId="30824324" w14:textId="77777777" w:rsidR="00A46E67" w:rsidRPr="00D641DD" w:rsidRDefault="00A46E67" w:rsidP="00F851CA">
            <w:pPr>
              <w:spacing w:after="0" w:line="240" w:lineRule="auto"/>
              <w:rPr>
                <w:color w:val="330066"/>
                <w:sz w:val="20"/>
              </w:rPr>
            </w:pPr>
            <w:r>
              <w:rPr>
                <w:color w:val="330066"/>
                <w:sz w:val="20"/>
              </w:rPr>
              <w:t>HR</w:t>
            </w:r>
          </w:p>
        </w:tc>
        <w:sdt>
          <w:sdtPr>
            <w:rPr>
              <w:color w:val="330066"/>
            </w:rPr>
            <w:id w:val="-97436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0569938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34235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540A45A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43559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BEDF492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93470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72CC8A1C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2018686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BDB44CA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6E67" w:rsidRPr="00D641DD" w14:paraId="0DC48304" w14:textId="77777777" w:rsidTr="00F851CA">
        <w:trPr>
          <w:trHeight w:val="434"/>
        </w:trPr>
        <w:tc>
          <w:tcPr>
            <w:tcW w:w="2581" w:type="dxa"/>
            <w:vAlign w:val="center"/>
          </w:tcPr>
          <w:p w14:paraId="6CC182DC" w14:textId="77777777" w:rsidR="00A46E67" w:rsidRPr="00D641DD" w:rsidRDefault="00A46E67" w:rsidP="00F851CA">
            <w:pPr>
              <w:spacing w:after="0" w:line="240" w:lineRule="auto"/>
              <w:rPr>
                <w:color w:val="330066"/>
                <w:sz w:val="20"/>
              </w:rPr>
            </w:pPr>
            <w:r w:rsidRPr="00D641DD">
              <w:rPr>
                <w:color w:val="330066"/>
                <w:sz w:val="20"/>
              </w:rPr>
              <w:t>Overige zaken (benoemen)</w:t>
            </w:r>
          </w:p>
        </w:tc>
        <w:sdt>
          <w:sdtPr>
            <w:rPr>
              <w:color w:val="330066"/>
            </w:rPr>
            <w:id w:val="11642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6C62130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82894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9F4249A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06722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62CEC94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53404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47CD24B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39046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39C49B5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  <w:tr w:rsidR="00A46E67" w:rsidRPr="00D641DD" w14:paraId="0EBC5257" w14:textId="77777777" w:rsidTr="00F851CA">
        <w:trPr>
          <w:trHeight w:val="697"/>
        </w:trPr>
        <w:tc>
          <w:tcPr>
            <w:tcW w:w="2581" w:type="dxa"/>
            <w:vAlign w:val="center"/>
          </w:tcPr>
          <w:p w14:paraId="46E2F743" w14:textId="77777777" w:rsidR="00A46E67" w:rsidRPr="00D641DD" w:rsidRDefault="00A46E67" w:rsidP="00F851CA">
            <w:pPr>
              <w:spacing w:after="0" w:line="240" w:lineRule="auto"/>
              <w:rPr>
                <w:color w:val="330066"/>
                <w:sz w:val="20"/>
              </w:rPr>
            </w:pPr>
          </w:p>
        </w:tc>
        <w:sdt>
          <w:sdtPr>
            <w:rPr>
              <w:color w:val="330066"/>
            </w:rPr>
            <w:id w:val="17253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C3491C5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44410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7C8F088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81231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2C07390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-158244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C1E3334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  <w:sdt>
          <w:sdtPr>
            <w:rPr>
              <w:color w:val="330066"/>
            </w:rPr>
            <w:id w:val="151379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6D9F2E33" w14:textId="77777777" w:rsidR="00A46E67" w:rsidRPr="00D641DD" w:rsidRDefault="00A46E67" w:rsidP="00F851CA">
                <w:pPr>
                  <w:spacing w:after="0" w:line="240" w:lineRule="auto"/>
                  <w:jc w:val="center"/>
                  <w:rPr>
                    <w:color w:val="330066"/>
                  </w:rPr>
                </w:pPr>
                <w:r w:rsidRPr="00D641DD">
                  <w:rPr>
                    <w:rFonts w:ascii="Segoe UI Symbol" w:hAnsi="Segoe UI Symbol" w:cs="Segoe UI Symbol"/>
                    <w:color w:val="330066"/>
                  </w:rPr>
                  <w:t>☐</w:t>
                </w:r>
              </w:p>
            </w:tc>
          </w:sdtContent>
        </w:sdt>
      </w:tr>
    </w:tbl>
    <w:p w14:paraId="69AF982A" w14:textId="77777777" w:rsidR="00A46E67" w:rsidRDefault="00A46E67" w:rsidP="00A46E67">
      <w:pPr>
        <w:rPr>
          <w:b/>
          <w:color w:val="330066"/>
          <w:sz w:val="28"/>
          <w:szCs w:val="28"/>
        </w:rPr>
      </w:pPr>
    </w:p>
    <w:p w14:paraId="6403ACE3" w14:textId="438CB690" w:rsidR="00A412F8" w:rsidRPr="0091778A" w:rsidRDefault="00A46E67">
      <w:pPr>
        <w:rPr>
          <w:i/>
          <w:color w:val="330066"/>
          <w:sz w:val="20"/>
          <w:szCs w:val="20"/>
        </w:rPr>
      </w:pPr>
      <w:r w:rsidRPr="00A97EBA">
        <w:rPr>
          <w:i/>
          <w:color w:val="330066"/>
          <w:sz w:val="20"/>
          <w:szCs w:val="20"/>
        </w:rPr>
        <w:t>* Haal door wat niet van toepassing is</w:t>
      </w:r>
    </w:p>
    <w:sectPr w:rsidR="00A412F8" w:rsidRPr="0091778A" w:rsidSect="00E5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F2A9" w14:textId="77777777" w:rsidR="004516A7" w:rsidRDefault="004516A7" w:rsidP="00EB166F">
      <w:pPr>
        <w:spacing w:after="0" w:line="240" w:lineRule="auto"/>
      </w:pPr>
      <w:r>
        <w:separator/>
      </w:r>
    </w:p>
  </w:endnote>
  <w:endnote w:type="continuationSeparator" w:id="0">
    <w:p w14:paraId="5A9FBA73" w14:textId="77777777" w:rsidR="004516A7" w:rsidRDefault="004516A7" w:rsidP="00EB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218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1AE54" w14:textId="77777777" w:rsidR="00F851CA" w:rsidRDefault="00F851CA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29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4B9907B" w14:textId="7FD4F4CB" w:rsidR="00F851CA" w:rsidRPr="00F07826" w:rsidRDefault="00F851CA" w:rsidP="00F07826">
    <w:pPr>
      <w:pStyle w:val="Voettekst"/>
      <w:rPr>
        <w:i/>
        <w:sz w:val="16"/>
        <w:szCs w:val="16"/>
      </w:rPr>
    </w:pPr>
    <w:r w:rsidRPr="00F07826">
      <w:rPr>
        <w:i/>
        <w:sz w:val="16"/>
        <w:szCs w:val="16"/>
      </w:rPr>
      <w:t xml:space="preserve">Versie </w:t>
    </w:r>
    <w:r w:rsidR="003C546F">
      <w:rPr>
        <w:i/>
        <w:sz w:val="16"/>
        <w:szCs w:val="16"/>
      </w:rPr>
      <w:t>juni 2020</w:t>
    </w:r>
  </w:p>
  <w:p w14:paraId="2DE8687F" w14:textId="77777777" w:rsidR="00F851CA" w:rsidRDefault="00F851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083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B7A91" w14:textId="77777777" w:rsidR="00F851CA" w:rsidRDefault="00F851CA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2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BA0A09" w14:textId="6EE8E4DF" w:rsidR="00F851CA" w:rsidRPr="00F07826" w:rsidRDefault="00F851CA" w:rsidP="00595E9D">
    <w:pPr>
      <w:pStyle w:val="Voettekst"/>
      <w:rPr>
        <w:i/>
        <w:sz w:val="16"/>
        <w:szCs w:val="16"/>
      </w:rPr>
    </w:pPr>
    <w:r w:rsidRPr="00F07826">
      <w:rPr>
        <w:i/>
        <w:sz w:val="16"/>
        <w:szCs w:val="16"/>
      </w:rPr>
      <w:t xml:space="preserve">Versie </w:t>
    </w:r>
    <w:r w:rsidR="003C546F">
      <w:rPr>
        <w:i/>
        <w:sz w:val="16"/>
        <w:szCs w:val="16"/>
      </w:rPr>
      <w:t>juni 2020</w:t>
    </w:r>
  </w:p>
  <w:p w14:paraId="7A1FAA65" w14:textId="77777777" w:rsidR="00F851CA" w:rsidRDefault="00F851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E2B5" w14:textId="77777777" w:rsidR="004516A7" w:rsidRDefault="004516A7" w:rsidP="00EB166F">
      <w:pPr>
        <w:spacing w:after="0" w:line="240" w:lineRule="auto"/>
      </w:pPr>
      <w:r>
        <w:separator/>
      </w:r>
    </w:p>
  </w:footnote>
  <w:footnote w:type="continuationSeparator" w:id="0">
    <w:p w14:paraId="79D21B4E" w14:textId="77777777" w:rsidR="004516A7" w:rsidRDefault="004516A7" w:rsidP="00EB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8EF3" w14:textId="7F833835" w:rsidR="00F851CA" w:rsidRDefault="00F851CA" w:rsidP="00F07826">
    <w:pPr>
      <w:pStyle w:val="Koptekst"/>
      <w:rPr>
        <w:b/>
        <w:i/>
        <w:color w:val="BF8F00" w:themeColor="accent4" w:themeShade="BF"/>
        <w:sz w:val="24"/>
        <w:szCs w:val="24"/>
      </w:rPr>
    </w:pPr>
    <w:r>
      <w:rPr>
        <w:b/>
        <w:i/>
        <w:color w:val="BF8F00" w:themeColor="accent4" w:themeShade="BF"/>
        <w:sz w:val="24"/>
        <w:szCs w:val="24"/>
      </w:rPr>
      <w:t xml:space="preserve">Afmelding beleidsbepaler </w:t>
    </w:r>
    <w:r w:rsidRPr="006F04E9">
      <w:rPr>
        <w:b/>
        <w:i/>
        <w:color w:val="BF8F00" w:themeColor="accent4" w:themeShade="BF"/>
        <w:sz w:val="24"/>
        <w:szCs w:val="24"/>
      </w:rPr>
      <w:t>OOB</w:t>
    </w:r>
    <w:r>
      <w:rPr>
        <w:b/>
        <w:i/>
        <w:color w:val="BF8F00" w:themeColor="accent4" w:themeShade="BF"/>
        <w:sz w:val="24"/>
        <w:szCs w:val="24"/>
      </w:rPr>
      <w:t>-accountantsorganisaties</w:t>
    </w:r>
  </w:p>
  <w:p w14:paraId="6158DD2F" w14:textId="77777777" w:rsidR="00F851CA" w:rsidRPr="00F07826" w:rsidRDefault="00F851CA" w:rsidP="00F07826">
    <w:pPr>
      <w:pStyle w:val="Koptekst"/>
      <w:rPr>
        <w:b/>
        <w:i/>
        <w:color w:val="BF8F00" w:themeColor="accent4" w:themeShade="BF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182B" w14:textId="6F08466E" w:rsidR="00F851CA" w:rsidRPr="00E52E21" w:rsidRDefault="00F851CA">
    <w:pPr>
      <w:pStyle w:val="Koptekst"/>
    </w:pPr>
    <w:r>
      <w:rPr>
        <w:b/>
        <w:i/>
        <w:color w:val="BF8F00" w:themeColor="accent4" w:themeShade="BF"/>
        <w:sz w:val="24"/>
        <w:szCs w:val="24"/>
      </w:rPr>
      <w:t xml:space="preserve">Afmelding beleidsbepaler </w:t>
    </w:r>
    <w:r w:rsidRPr="006F04E9">
      <w:rPr>
        <w:b/>
        <w:i/>
        <w:color w:val="BF8F00" w:themeColor="accent4" w:themeShade="BF"/>
        <w:sz w:val="24"/>
        <w:szCs w:val="24"/>
      </w:rPr>
      <w:t>OOB</w:t>
    </w:r>
    <w:r>
      <w:rPr>
        <w:b/>
        <w:i/>
        <w:color w:val="BF8F00" w:themeColor="accent4" w:themeShade="BF"/>
        <w:sz w:val="24"/>
        <w:szCs w:val="24"/>
      </w:rPr>
      <w:t xml:space="preserve">-accountantsorganisaties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4080"/>
    <w:multiLevelType w:val="hybridMultilevel"/>
    <w:tmpl w:val="FF924C7A"/>
    <w:lvl w:ilvl="0" w:tplc="811801B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5ED6507"/>
    <w:multiLevelType w:val="hybridMultilevel"/>
    <w:tmpl w:val="D4B0DDFE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B282D"/>
    <w:multiLevelType w:val="hybridMultilevel"/>
    <w:tmpl w:val="95B8504E"/>
    <w:lvl w:ilvl="0" w:tplc="B4803D36">
      <w:start w:val="4"/>
      <w:numFmt w:val="bullet"/>
      <w:lvlText w:val="·"/>
      <w:lvlJc w:val="left"/>
      <w:pPr>
        <w:ind w:left="468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32F52F6A"/>
    <w:multiLevelType w:val="hybridMultilevel"/>
    <w:tmpl w:val="391E9440"/>
    <w:lvl w:ilvl="0" w:tplc="F69AF9AE">
      <w:start w:val="4"/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34CA6224"/>
    <w:multiLevelType w:val="hybridMultilevel"/>
    <w:tmpl w:val="2B1640E8"/>
    <w:lvl w:ilvl="0" w:tplc="185ABC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E6685"/>
    <w:multiLevelType w:val="hybridMultilevel"/>
    <w:tmpl w:val="D4B0DDFE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03DC9"/>
    <w:multiLevelType w:val="hybridMultilevel"/>
    <w:tmpl w:val="FF924C7A"/>
    <w:lvl w:ilvl="0" w:tplc="811801B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51685595"/>
    <w:multiLevelType w:val="hybridMultilevel"/>
    <w:tmpl w:val="FA4E33C4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C314B"/>
    <w:multiLevelType w:val="hybridMultilevel"/>
    <w:tmpl w:val="455091D6"/>
    <w:lvl w:ilvl="0" w:tplc="815881C0">
      <w:start w:val="3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5FB319D5"/>
    <w:multiLevelType w:val="hybridMultilevel"/>
    <w:tmpl w:val="29B2FE7E"/>
    <w:lvl w:ilvl="0" w:tplc="B9488C0C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8" w:hanging="360"/>
      </w:pPr>
    </w:lvl>
    <w:lvl w:ilvl="2" w:tplc="0413001B" w:tentative="1">
      <w:start w:val="1"/>
      <w:numFmt w:val="lowerRoman"/>
      <w:lvlText w:val="%3."/>
      <w:lvlJc w:val="right"/>
      <w:pPr>
        <w:ind w:left="1908" w:hanging="180"/>
      </w:pPr>
    </w:lvl>
    <w:lvl w:ilvl="3" w:tplc="0413000F" w:tentative="1">
      <w:start w:val="1"/>
      <w:numFmt w:val="decimal"/>
      <w:lvlText w:val="%4."/>
      <w:lvlJc w:val="left"/>
      <w:pPr>
        <w:ind w:left="2628" w:hanging="360"/>
      </w:pPr>
    </w:lvl>
    <w:lvl w:ilvl="4" w:tplc="04130019" w:tentative="1">
      <w:start w:val="1"/>
      <w:numFmt w:val="lowerLetter"/>
      <w:lvlText w:val="%5."/>
      <w:lvlJc w:val="left"/>
      <w:pPr>
        <w:ind w:left="3348" w:hanging="360"/>
      </w:pPr>
    </w:lvl>
    <w:lvl w:ilvl="5" w:tplc="0413001B" w:tentative="1">
      <w:start w:val="1"/>
      <w:numFmt w:val="lowerRoman"/>
      <w:lvlText w:val="%6."/>
      <w:lvlJc w:val="right"/>
      <w:pPr>
        <w:ind w:left="4068" w:hanging="180"/>
      </w:pPr>
    </w:lvl>
    <w:lvl w:ilvl="6" w:tplc="0413000F" w:tentative="1">
      <w:start w:val="1"/>
      <w:numFmt w:val="decimal"/>
      <w:lvlText w:val="%7."/>
      <w:lvlJc w:val="left"/>
      <w:pPr>
        <w:ind w:left="4788" w:hanging="360"/>
      </w:pPr>
    </w:lvl>
    <w:lvl w:ilvl="7" w:tplc="04130019" w:tentative="1">
      <w:start w:val="1"/>
      <w:numFmt w:val="lowerLetter"/>
      <w:lvlText w:val="%8."/>
      <w:lvlJc w:val="left"/>
      <w:pPr>
        <w:ind w:left="5508" w:hanging="360"/>
      </w:pPr>
    </w:lvl>
    <w:lvl w:ilvl="8" w:tplc="0413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6DAF3374"/>
    <w:multiLevelType w:val="hybridMultilevel"/>
    <w:tmpl w:val="D17C2ADC"/>
    <w:lvl w:ilvl="0" w:tplc="5356649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A626A"/>
    <w:multiLevelType w:val="hybridMultilevel"/>
    <w:tmpl w:val="CA00F90C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C9"/>
    <w:rsid w:val="00000977"/>
    <w:rsid w:val="00001FB0"/>
    <w:rsid w:val="00002057"/>
    <w:rsid w:val="00002341"/>
    <w:rsid w:val="000037F3"/>
    <w:rsid w:val="00003C87"/>
    <w:rsid w:val="00004E8B"/>
    <w:rsid w:val="00011BD6"/>
    <w:rsid w:val="00013BD0"/>
    <w:rsid w:val="000160EC"/>
    <w:rsid w:val="00016ECC"/>
    <w:rsid w:val="00023A0B"/>
    <w:rsid w:val="00031057"/>
    <w:rsid w:val="00041EED"/>
    <w:rsid w:val="00041F97"/>
    <w:rsid w:val="000441BB"/>
    <w:rsid w:val="00045B11"/>
    <w:rsid w:val="0004718C"/>
    <w:rsid w:val="00050822"/>
    <w:rsid w:val="00050C12"/>
    <w:rsid w:val="00050C45"/>
    <w:rsid w:val="00055EED"/>
    <w:rsid w:val="00065D66"/>
    <w:rsid w:val="0006741D"/>
    <w:rsid w:val="00070D22"/>
    <w:rsid w:val="00072336"/>
    <w:rsid w:val="00076B09"/>
    <w:rsid w:val="000868FF"/>
    <w:rsid w:val="00090095"/>
    <w:rsid w:val="00091773"/>
    <w:rsid w:val="000973C3"/>
    <w:rsid w:val="000A7752"/>
    <w:rsid w:val="000B486A"/>
    <w:rsid w:val="000B77E3"/>
    <w:rsid w:val="000C0182"/>
    <w:rsid w:val="000C62B2"/>
    <w:rsid w:val="000D530E"/>
    <w:rsid w:val="000E041D"/>
    <w:rsid w:val="000F4F43"/>
    <w:rsid w:val="000F5B8D"/>
    <w:rsid w:val="00123980"/>
    <w:rsid w:val="00123BED"/>
    <w:rsid w:val="001246F7"/>
    <w:rsid w:val="00127A58"/>
    <w:rsid w:val="00132820"/>
    <w:rsid w:val="00132B3F"/>
    <w:rsid w:val="00135DA6"/>
    <w:rsid w:val="00136176"/>
    <w:rsid w:val="001374D4"/>
    <w:rsid w:val="001378B9"/>
    <w:rsid w:val="0014318D"/>
    <w:rsid w:val="001448BD"/>
    <w:rsid w:val="00146FD3"/>
    <w:rsid w:val="00151A2C"/>
    <w:rsid w:val="0016199F"/>
    <w:rsid w:val="001649CA"/>
    <w:rsid w:val="00167E3D"/>
    <w:rsid w:val="00171CCA"/>
    <w:rsid w:val="00176C38"/>
    <w:rsid w:val="00181183"/>
    <w:rsid w:val="00185B85"/>
    <w:rsid w:val="0018763D"/>
    <w:rsid w:val="00193926"/>
    <w:rsid w:val="00197D93"/>
    <w:rsid w:val="001A5D6D"/>
    <w:rsid w:val="001B3729"/>
    <w:rsid w:val="001C7253"/>
    <w:rsid w:val="001D45F4"/>
    <w:rsid w:val="001D5F7E"/>
    <w:rsid w:val="001D69D1"/>
    <w:rsid w:val="001E1CDB"/>
    <w:rsid w:val="001F18CA"/>
    <w:rsid w:val="001F202D"/>
    <w:rsid w:val="00201B24"/>
    <w:rsid w:val="00202E55"/>
    <w:rsid w:val="0020363C"/>
    <w:rsid w:val="00203F84"/>
    <w:rsid w:val="00204F8F"/>
    <w:rsid w:val="002058C2"/>
    <w:rsid w:val="00206F83"/>
    <w:rsid w:val="00215F2A"/>
    <w:rsid w:val="002234E4"/>
    <w:rsid w:val="00223F80"/>
    <w:rsid w:val="00226DE8"/>
    <w:rsid w:val="00231A78"/>
    <w:rsid w:val="00231AD7"/>
    <w:rsid w:val="00233157"/>
    <w:rsid w:val="00237913"/>
    <w:rsid w:val="00241B3E"/>
    <w:rsid w:val="00243597"/>
    <w:rsid w:val="00247F76"/>
    <w:rsid w:val="002521DF"/>
    <w:rsid w:val="0025631D"/>
    <w:rsid w:val="002633E5"/>
    <w:rsid w:val="00272C3C"/>
    <w:rsid w:val="00282C25"/>
    <w:rsid w:val="00284122"/>
    <w:rsid w:val="00284A32"/>
    <w:rsid w:val="00285D08"/>
    <w:rsid w:val="00287269"/>
    <w:rsid w:val="002901E2"/>
    <w:rsid w:val="0029208B"/>
    <w:rsid w:val="002929DA"/>
    <w:rsid w:val="002930AD"/>
    <w:rsid w:val="002964E9"/>
    <w:rsid w:val="00297E29"/>
    <w:rsid w:val="002A21A7"/>
    <w:rsid w:val="002A5175"/>
    <w:rsid w:val="002A772A"/>
    <w:rsid w:val="002A77F7"/>
    <w:rsid w:val="002C0A9F"/>
    <w:rsid w:val="002C0E8C"/>
    <w:rsid w:val="002C294D"/>
    <w:rsid w:val="002D5123"/>
    <w:rsid w:val="002D6AE6"/>
    <w:rsid w:val="002E0626"/>
    <w:rsid w:val="002E11F8"/>
    <w:rsid w:val="002E1B15"/>
    <w:rsid w:val="002E553B"/>
    <w:rsid w:val="002E5F7E"/>
    <w:rsid w:val="002E67D0"/>
    <w:rsid w:val="002E7A5C"/>
    <w:rsid w:val="002F5A5A"/>
    <w:rsid w:val="002F5F69"/>
    <w:rsid w:val="00302A78"/>
    <w:rsid w:val="00303B3A"/>
    <w:rsid w:val="00306C61"/>
    <w:rsid w:val="00306F92"/>
    <w:rsid w:val="00313F8E"/>
    <w:rsid w:val="00315DC4"/>
    <w:rsid w:val="00320CAC"/>
    <w:rsid w:val="00323DC9"/>
    <w:rsid w:val="00327EBD"/>
    <w:rsid w:val="00330923"/>
    <w:rsid w:val="0033605B"/>
    <w:rsid w:val="00337585"/>
    <w:rsid w:val="003423CE"/>
    <w:rsid w:val="00345506"/>
    <w:rsid w:val="00347405"/>
    <w:rsid w:val="0036229B"/>
    <w:rsid w:val="0036468F"/>
    <w:rsid w:val="00367C3C"/>
    <w:rsid w:val="0037123D"/>
    <w:rsid w:val="00373890"/>
    <w:rsid w:val="00373F07"/>
    <w:rsid w:val="00377360"/>
    <w:rsid w:val="003813AA"/>
    <w:rsid w:val="0038480F"/>
    <w:rsid w:val="00385DF0"/>
    <w:rsid w:val="00394E98"/>
    <w:rsid w:val="003A3FC7"/>
    <w:rsid w:val="003A6725"/>
    <w:rsid w:val="003C1659"/>
    <w:rsid w:val="003C2C87"/>
    <w:rsid w:val="003C546F"/>
    <w:rsid w:val="003E41D9"/>
    <w:rsid w:val="003F5846"/>
    <w:rsid w:val="0040395C"/>
    <w:rsid w:val="00403BC6"/>
    <w:rsid w:val="00403D27"/>
    <w:rsid w:val="00412385"/>
    <w:rsid w:val="00412840"/>
    <w:rsid w:val="00412A11"/>
    <w:rsid w:val="004141CE"/>
    <w:rsid w:val="0041754D"/>
    <w:rsid w:val="00417E6E"/>
    <w:rsid w:val="0042153D"/>
    <w:rsid w:val="00423B6C"/>
    <w:rsid w:val="00432BE9"/>
    <w:rsid w:val="00436EE6"/>
    <w:rsid w:val="004516A7"/>
    <w:rsid w:val="00451D32"/>
    <w:rsid w:val="004535CD"/>
    <w:rsid w:val="0045575B"/>
    <w:rsid w:val="00456688"/>
    <w:rsid w:val="004602EC"/>
    <w:rsid w:val="004604B8"/>
    <w:rsid w:val="00466FCB"/>
    <w:rsid w:val="00467020"/>
    <w:rsid w:val="004764D9"/>
    <w:rsid w:val="00477168"/>
    <w:rsid w:val="00482D93"/>
    <w:rsid w:val="0049525C"/>
    <w:rsid w:val="0049704B"/>
    <w:rsid w:val="004A4EF8"/>
    <w:rsid w:val="004A6BA6"/>
    <w:rsid w:val="004B04E5"/>
    <w:rsid w:val="004B7ACC"/>
    <w:rsid w:val="004C0591"/>
    <w:rsid w:val="004C100F"/>
    <w:rsid w:val="004C6755"/>
    <w:rsid w:val="004E0989"/>
    <w:rsid w:val="004E7B8B"/>
    <w:rsid w:val="004F2920"/>
    <w:rsid w:val="004F2E18"/>
    <w:rsid w:val="004F4576"/>
    <w:rsid w:val="005107E5"/>
    <w:rsid w:val="00513953"/>
    <w:rsid w:val="00513FC7"/>
    <w:rsid w:val="0051615E"/>
    <w:rsid w:val="00527593"/>
    <w:rsid w:val="005279CA"/>
    <w:rsid w:val="0053447C"/>
    <w:rsid w:val="005432F9"/>
    <w:rsid w:val="00551FC9"/>
    <w:rsid w:val="00555BB7"/>
    <w:rsid w:val="00564A9E"/>
    <w:rsid w:val="00565660"/>
    <w:rsid w:val="00570D43"/>
    <w:rsid w:val="005762D1"/>
    <w:rsid w:val="00576DDA"/>
    <w:rsid w:val="00583B2A"/>
    <w:rsid w:val="00585065"/>
    <w:rsid w:val="00585166"/>
    <w:rsid w:val="00595E9D"/>
    <w:rsid w:val="005A14D9"/>
    <w:rsid w:val="005A1A8D"/>
    <w:rsid w:val="005A345C"/>
    <w:rsid w:val="005A516E"/>
    <w:rsid w:val="005A56E7"/>
    <w:rsid w:val="005B2632"/>
    <w:rsid w:val="005B483F"/>
    <w:rsid w:val="005B5292"/>
    <w:rsid w:val="005B5974"/>
    <w:rsid w:val="005E5D1B"/>
    <w:rsid w:val="005F0239"/>
    <w:rsid w:val="005F2262"/>
    <w:rsid w:val="005F4833"/>
    <w:rsid w:val="005F6FEE"/>
    <w:rsid w:val="00602F2D"/>
    <w:rsid w:val="00604A06"/>
    <w:rsid w:val="00605BDB"/>
    <w:rsid w:val="00606EB6"/>
    <w:rsid w:val="00607CA9"/>
    <w:rsid w:val="006106DB"/>
    <w:rsid w:val="00625F22"/>
    <w:rsid w:val="00634091"/>
    <w:rsid w:val="006407A9"/>
    <w:rsid w:val="0064417E"/>
    <w:rsid w:val="0064487C"/>
    <w:rsid w:val="00645B68"/>
    <w:rsid w:val="00647626"/>
    <w:rsid w:val="00657763"/>
    <w:rsid w:val="006622B1"/>
    <w:rsid w:val="006755A0"/>
    <w:rsid w:val="0068180D"/>
    <w:rsid w:val="0069214D"/>
    <w:rsid w:val="00692A30"/>
    <w:rsid w:val="00694FD1"/>
    <w:rsid w:val="00695326"/>
    <w:rsid w:val="006953C3"/>
    <w:rsid w:val="00695FFB"/>
    <w:rsid w:val="006964B4"/>
    <w:rsid w:val="006A3330"/>
    <w:rsid w:val="006A3590"/>
    <w:rsid w:val="006A3A5F"/>
    <w:rsid w:val="006A3F51"/>
    <w:rsid w:val="006A4E7D"/>
    <w:rsid w:val="006B3C25"/>
    <w:rsid w:val="006B4E30"/>
    <w:rsid w:val="006B518F"/>
    <w:rsid w:val="006B51CC"/>
    <w:rsid w:val="006B57BB"/>
    <w:rsid w:val="006C036C"/>
    <w:rsid w:val="006C5CAC"/>
    <w:rsid w:val="006C65A6"/>
    <w:rsid w:val="006C7D4E"/>
    <w:rsid w:val="006D7F80"/>
    <w:rsid w:val="006E0AB1"/>
    <w:rsid w:val="006E14EC"/>
    <w:rsid w:val="006F04E9"/>
    <w:rsid w:val="007000A3"/>
    <w:rsid w:val="0070030D"/>
    <w:rsid w:val="007040C9"/>
    <w:rsid w:val="00710AB1"/>
    <w:rsid w:val="007437E1"/>
    <w:rsid w:val="007565F2"/>
    <w:rsid w:val="0076172B"/>
    <w:rsid w:val="007660DF"/>
    <w:rsid w:val="007662C0"/>
    <w:rsid w:val="00770525"/>
    <w:rsid w:val="0078254B"/>
    <w:rsid w:val="00784C35"/>
    <w:rsid w:val="007978EF"/>
    <w:rsid w:val="007A52D6"/>
    <w:rsid w:val="007A74AA"/>
    <w:rsid w:val="007B1E7F"/>
    <w:rsid w:val="007B5145"/>
    <w:rsid w:val="007B5D20"/>
    <w:rsid w:val="007C04D6"/>
    <w:rsid w:val="007C447E"/>
    <w:rsid w:val="007C5B59"/>
    <w:rsid w:val="007C6F45"/>
    <w:rsid w:val="007C709A"/>
    <w:rsid w:val="007D0577"/>
    <w:rsid w:val="007D158B"/>
    <w:rsid w:val="007D1D80"/>
    <w:rsid w:val="007D5843"/>
    <w:rsid w:val="007E3424"/>
    <w:rsid w:val="007E3FD8"/>
    <w:rsid w:val="007E7666"/>
    <w:rsid w:val="007F24FD"/>
    <w:rsid w:val="00800AA3"/>
    <w:rsid w:val="00810F1F"/>
    <w:rsid w:val="008150B8"/>
    <w:rsid w:val="0081641E"/>
    <w:rsid w:val="00821074"/>
    <w:rsid w:val="00823B3F"/>
    <w:rsid w:val="00835045"/>
    <w:rsid w:val="00842866"/>
    <w:rsid w:val="00843AC0"/>
    <w:rsid w:val="00844CB2"/>
    <w:rsid w:val="008507B8"/>
    <w:rsid w:val="008629F0"/>
    <w:rsid w:val="00873C92"/>
    <w:rsid w:val="008740DA"/>
    <w:rsid w:val="00876C67"/>
    <w:rsid w:val="00890ECD"/>
    <w:rsid w:val="00891216"/>
    <w:rsid w:val="00891494"/>
    <w:rsid w:val="00897A60"/>
    <w:rsid w:val="008B1A26"/>
    <w:rsid w:val="008C6DB3"/>
    <w:rsid w:val="008D4A78"/>
    <w:rsid w:val="008E3BDD"/>
    <w:rsid w:val="008F0615"/>
    <w:rsid w:val="008F2578"/>
    <w:rsid w:val="00901D5B"/>
    <w:rsid w:val="009038CE"/>
    <w:rsid w:val="00910B7C"/>
    <w:rsid w:val="00911C1E"/>
    <w:rsid w:val="00912AE3"/>
    <w:rsid w:val="00913A0E"/>
    <w:rsid w:val="009157C0"/>
    <w:rsid w:val="0091675A"/>
    <w:rsid w:val="0091778A"/>
    <w:rsid w:val="009277EE"/>
    <w:rsid w:val="00931E71"/>
    <w:rsid w:val="00932180"/>
    <w:rsid w:val="009406A6"/>
    <w:rsid w:val="009444BA"/>
    <w:rsid w:val="0094465A"/>
    <w:rsid w:val="00947DB9"/>
    <w:rsid w:val="009517F8"/>
    <w:rsid w:val="00951B79"/>
    <w:rsid w:val="009640EA"/>
    <w:rsid w:val="00964F35"/>
    <w:rsid w:val="009651FD"/>
    <w:rsid w:val="00967276"/>
    <w:rsid w:val="00977251"/>
    <w:rsid w:val="0098159A"/>
    <w:rsid w:val="00982D43"/>
    <w:rsid w:val="00983787"/>
    <w:rsid w:val="009857B6"/>
    <w:rsid w:val="0098634E"/>
    <w:rsid w:val="009867CF"/>
    <w:rsid w:val="0098743F"/>
    <w:rsid w:val="0099660F"/>
    <w:rsid w:val="009A0CDC"/>
    <w:rsid w:val="009A1C6E"/>
    <w:rsid w:val="009B0C0C"/>
    <w:rsid w:val="009B4352"/>
    <w:rsid w:val="009B7A3C"/>
    <w:rsid w:val="009C0E80"/>
    <w:rsid w:val="009C2632"/>
    <w:rsid w:val="009C55CE"/>
    <w:rsid w:val="009E2A3B"/>
    <w:rsid w:val="009F0414"/>
    <w:rsid w:val="009F5D2C"/>
    <w:rsid w:val="00A01F13"/>
    <w:rsid w:val="00A02147"/>
    <w:rsid w:val="00A024F3"/>
    <w:rsid w:val="00A12743"/>
    <w:rsid w:val="00A141F1"/>
    <w:rsid w:val="00A171DA"/>
    <w:rsid w:val="00A2619C"/>
    <w:rsid w:val="00A3285B"/>
    <w:rsid w:val="00A36FE8"/>
    <w:rsid w:val="00A412F8"/>
    <w:rsid w:val="00A4153A"/>
    <w:rsid w:val="00A46E67"/>
    <w:rsid w:val="00A51C69"/>
    <w:rsid w:val="00A6179D"/>
    <w:rsid w:val="00A649A9"/>
    <w:rsid w:val="00A64B44"/>
    <w:rsid w:val="00A66BFA"/>
    <w:rsid w:val="00A73AB0"/>
    <w:rsid w:val="00A74054"/>
    <w:rsid w:val="00A77944"/>
    <w:rsid w:val="00A80722"/>
    <w:rsid w:val="00A80C0D"/>
    <w:rsid w:val="00A8580C"/>
    <w:rsid w:val="00A91848"/>
    <w:rsid w:val="00A95038"/>
    <w:rsid w:val="00A96888"/>
    <w:rsid w:val="00A97EBA"/>
    <w:rsid w:val="00AA38A3"/>
    <w:rsid w:val="00AB4EF1"/>
    <w:rsid w:val="00AC79D0"/>
    <w:rsid w:val="00AC7CEB"/>
    <w:rsid w:val="00AD0680"/>
    <w:rsid w:val="00AD4F48"/>
    <w:rsid w:val="00AE00D6"/>
    <w:rsid w:val="00AE5125"/>
    <w:rsid w:val="00AE562B"/>
    <w:rsid w:val="00AE5BE6"/>
    <w:rsid w:val="00AF0FBA"/>
    <w:rsid w:val="00B00B5B"/>
    <w:rsid w:val="00B03CA5"/>
    <w:rsid w:val="00B1157E"/>
    <w:rsid w:val="00B25227"/>
    <w:rsid w:val="00B265BC"/>
    <w:rsid w:val="00B271BB"/>
    <w:rsid w:val="00B3271F"/>
    <w:rsid w:val="00B42CA1"/>
    <w:rsid w:val="00B45EF4"/>
    <w:rsid w:val="00B56C3D"/>
    <w:rsid w:val="00B70EAE"/>
    <w:rsid w:val="00B8236F"/>
    <w:rsid w:val="00B84CEF"/>
    <w:rsid w:val="00B92986"/>
    <w:rsid w:val="00B966D3"/>
    <w:rsid w:val="00BA0F93"/>
    <w:rsid w:val="00BA4CF9"/>
    <w:rsid w:val="00BA7688"/>
    <w:rsid w:val="00BB0F3F"/>
    <w:rsid w:val="00BC079F"/>
    <w:rsid w:val="00BC0876"/>
    <w:rsid w:val="00BC49E0"/>
    <w:rsid w:val="00BC4BAA"/>
    <w:rsid w:val="00BE1F4B"/>
    <w:rsid w:val="00BE2733"/>
    <w:rsid w:val="00BE3E14"/>
    <w:rsid w:val="00BE7A25"/>
    <w:rsid w:val="00BF3E00"/>
    <w:rsid w:val="00BF6ABA"/>
    <w:rsid w:val="00C02047"/>
    <w:rsid w:val="00C02BEB"/>
    <w:rsid w:val="00C10984"/>
    <w:rsid w:val="00C13495"/>
    <w:rsid w:val="00C1736E"/>
    <w:rsid w:val="00C3163A"/>
    <w:rsid w:val="00C37DE6"/>
    <w:rsid w:val="00C433B6"/>
    <w:rsid w:val="00C47F85"/>
    <w:rsid w:val="00C51214"/>
    <w:rsid w:val="00C61916"/>
    <w:rsid w:val="00C66693"/>
    <w:rsid w:val="00C72C6B"/>
    <w:rsid w:val="00C77E9A"/>
    <w:rsid w:val="00C8337A"/>
    <w:rsid w:val="00C92D28"/>
    <w:rsid w:val="00C936EF"/>
    <w:rsid w:val="00C97D66"/>
    <w:rsid w:val="00CA0020"/>
    <w:rsid w:val="00CA2E8A"/>
    <w:rsid w:val="00CA32CC"/>
    <w:rsid w:val="00CA3F8F"/>
    <w:rsid w:val="00CB196E"/>
    <w:rsid w:val="00CC255A"/>
    <w:rsid w:val="00CD49EB"/>
    <w:rsid w:val="00CE11FD"/>
    <w:rsid w:val="00CE15C5"/>
    <w:rsid w:val="00CE2E43"/>
    <w:rsid w:val="00CE4F1C"/>
    <w:rsid w:val="00CF3E0D"/>
    <w:rsid w:val="00CF4702"/>
    <w:rsid w:val="00D068FF"/>
    <w:rsid w:val="00D070A0"/>
    <w:rsid w:val="00D131B8"/>
    <w:rsid w:val="00D15D31"/>
    <w:rsid w:val="00D1789B"/>
    <w:rsid w:val="00D2328A"/>
    <w:rsid w:val="00D2458F"/>
    <w:rsid w:val="00D2533D"/>
    <w:rsid w:val="00D25C1C"/>
    <w:rsid w:val="00D34C0A"/>
    <w:rsid w:val="00D36AC0"/>
    <w:rsid w:val="00D36D2E"/>
    <w:rsid w:val="00D37C1D"/>
    <w:rsid w:val="00D42B29"/>
    <w:rsid w:val="00D435ED"/>
    <w:rsid w:val="00D4730A"/>
    <w:rsid w:val="00D542B4"/>
    <w:rsid w:val="00D562FB"/>
    <w:rsid w:val="00D63631"/>
    <w:rsid w:val="00D641DD"/>
    <w:rsid w:val="00D67EE1"/>
    <w:rsid w:val="00D70D83"/>
    <w:rsid w:val="00D76CEB"/>
    <w:rsid w:val="00D846FA"/>
    <w:rsid w:val="00D8759A"/>
    <w:rsid w:val="00D87B13"/>
    <w:rsid w:val="00D90558"/>
    <w:rsid w:val="00D939E0"/>
    <w:rsid w:val="00D9769E"/>
    <w:rsid w:val="00DA4711"/>
    <w:rsid w:val="00DA5653"/>
    <w:rsid w:val="00DB246E"/>
    <w:rsid w:val="00DB6BAC"/>
    <w:rsid w:val="00DC141D"/>
    <w:rsid w:val="00DC7583"/>
    <w:rsid w:val="00DD2778"/>
    <w:rsid w:val="00DF7534"/>
    <w:rsid w:val="00E04031"/>
    <w:rsid w:val="00E040C9"/>
    <w:rsid w:val="00E05C57"/>
    <w:rsid w:val="00E12481"/>
    <w:rsid w:val="00E12EA0"/>
    <w:rsid w:val="00E13A2A"/>
    <w:rsid w:val="00E22789"/>
    <w:rsid w:val="00E27526"/>
    <w:rsid w:val="00E329E1"/>
    <w:rsid w:val="00E3785B"/>
    <w:rsid w:val="00E37989"/>
    <w:rsid w:val="00E4759F"/>
    <w:rsid w:val="00E52E21"/>
    <w:rsid w:val="00E6214F"/>
    <w:rsid w:val="00E644E1"/>
    <w:rsid w:val="00E70553"/>
    <w:rsid w:val="00E70D96"/>
    <w:rsid w:val="00E8154B"/>
    <w:rsid w:val="00E82294"/>
    <w:rsid w:val="00E83D50"/>
    <w:rsid w:val="00E90CA6"/>
    <w:rsid w:val="00EA3C7F"/>
    <w:rsid w:val="00EB166F"/>
    <w:rsid w:val="00EB3BFD"/>
    <w:rsid w:val="00EB792D"/>
    <w:rsid w:val="00EC1FCB"/>
    <w:rsid w:val="00ED16CC"/>
    <w:rsid w:val="00ED2BC4"/>
    <w:rsid w:val="00ED33D8"/>
    <w:rsid w:val="00ED376D"/>
    <w:rsid w:val="00EE203D"/>
    <w:rsid w:val="00EE4CA4"/>
    <w:rsid w:val="00EE535F"/>
    <w:rsid w:val="00EE7A62"/>
    <w:rsid w:val="00EF0C6C"/>
    <w:rsid w:val="00EF163B"/>
    <w:rsid w:val="00EF605F"/>
    <w:rsid w:val="00F02D45"/>
    <w:rsid w:val="00F07826"/>
    <w:rsid w:val="00F25AF3"/>
    <w:rsid w:val="00F3210D"/>
    <w:rsid w:val="00F379C4"/>
    <w:rsid w:val="00F502D7"/>
    <w:rsid w:val="00F5273D"/>
    <w:rsid w:val="00F54F9E"/>
    <w:rsid w:val="00F57F1E"/>
    <w:rsid w:val="00F6191F"/>
    <w:rsid w:val="00F64CBB"/>
    <w:rsid w:val="00F655F8"/>
    <w:rsid w:val="00F73BB6"/>
    <w:rsid w:val="00F823D6"/>
    <w:rsid w:val="00F851CA"/>
    <w:rsid w:val="00F85902"/>
    <w:rsid w:val="00F870DE"/>
    <w:rsid w:val="00F903C0"/>
    <w:rsid w:val="00F96DA4"/>
    <w:rsid w:val="00F971DB"/>
    <w:rsid w:val="00FA18A7"/>
    <w:rsid w:val="00FA216E"/>
    <w:rsid w:val="00FB2A85"/>
    <w:rsid w:val="00FC7947"/>
    <w:rsid w:val="00FD4ED1"/>
    <w:rsid w:val="00FE1FD8"/>
    <w:rsid w:val="00FF21FB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006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1FC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41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166F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166F"/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E52E21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F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7534"/>
    <w:rPr>
      <w:rFonts w:ascii="Segoe UI" w:eastAsiaTheme="minorEastAsia" w:hAnsi="Segoe UI" w:cs="Segoe UI"/>
      <w:sz w:val="18"/>
      <w:szCs w:val="18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82C2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82C25"/>
    <w:rPr>
      <w:rFonts w:eastAsiaTheme="minorEastAsia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82C25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A471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A471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A4711"/>
    <w:rPr>
      <w:rFonts w:eastAsiaTheme="minorEastAsi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471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4711"/>
    <w:rPr>
      <w:rFonts w:eastAsiaTheme="minorEastAsia"/>
      <w:b/>
      <w:bCs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38480F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6953C3"/>
    <w:pPr>
      <w:spacing w:after="0" w:line="240" w:lineRule="auto"/>
    </w:pPr>
    <w:rPr>
      <w:rFonts w:eastAsiaTheme="minorEastAsia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8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steuning_AT@afm.nl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20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AFMDOC-129-11018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https://dms.stelan.nl/bedrijfsvoering/_layouts/15/DocIdRedir.aspx?ID=AFMDOC-129-11018</Url>
      <Description>AFMDOC-129-11018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0E2DC902-F88C-46C2-B226-A72CE3EE36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BD027-1267-4FAD-991F-9FE98E1AB11D}"/>
</file>

<file path=customXml/itemProps3.xml><?xml version="1.0" encoding="utf-8"?>
<ds:datastoreItem xmlns:ds="http://schemas.openxmlformats.org/officeDocument/2006/customXml" ds:itemID="{F06174D4-A33D-4F34-AAC3-187055F5D39A}"/>
</file>

<file path=customXml/itemProps4.xml><?xml version="1.0" encoding="utf-8"?>
<ds:datastoreItem xmlns:ds="http://schemas.openxmlformats.org/officeDocument/2006/customXml" ds:itemID="{0DD2ABB7-D5C5-488C-9AA2-A2C59CED9AD1}"/>
</file>

<file path=customXml/itemProps5.xml><?xml version="1.0" encoding="utf-8"?>
<ds:datastoreItem xmlns:ds="http://schemas.openxmlformats.org/officeDocument/2006/customXml" ds:itemID="{AA33A75C-CA64-4944-AD23-86B27D73BDB8}"/>
</file>

<file path=customXml/itemProps6.xml><?xml version="1.0" encoding="utf-8"?>
<ds:datastoreItem xmlns:ds="http://schemas.openxmlformats.org/officeDocument/2006/customXml" ds:itemID="{E23D7B05-0216-4B54-94AA-DFF1F692EB7B}"/>
</file>

<file path=customXml/itemProps7.xml><?xml version="1.0" encoding="utf-8"?>
<ds:datastoreItem xmlns:ds="http://schemas.openxmlformats.org/officeDocument/2006/customXml" ds:itemID="{6C34A318-C1BE-4EAB-9BEB-F57E1E308D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2021-06-08T06:39:00Z</dcterms:created>
  <dcterms:modified xsi:type="dcterms:W3CDTF">2021-06-08T06:39:00Z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51573288-26c7-478c-ae7e-78aa7b1befe7</vt:lpwstr>
  </property>
</Properties>
</file>